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FAE3" w14:textId="50178AE4" w:rsidR="00556592" w:rsidRPr="00CE1631" w:rsidRDefault="005408C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360" w:right="-115"/>
        <w:jc w:val="both"/>
        <w:rPr>
          <w:rFonts w:ascii="Trebuchet MS" w:hAnsi="Trebuchet MS"/>
        </w:rPr>
      </w:pPr>
      <w:r w:rsidRPr="00CE1631">
        <w:rPr>
          <w:rFonts w:ascii="Trebuchet MS" w:hAnsi="Trebuchet MS"/>
          <w:noProof/>
          <w:lang w:val="en-US"/>
        </w:rPr>
        <w:drawing>
          <wp:anchor distT="0" distB="0" distL="114300" distR="114300" simplePos="0" relativeHeight="251659264" behindDoc="0" locked="0" layoutInCell="1" allowOverlap="1" wp14:anchorId="15E272B0" wp14:editId="7439E81A">
            <wp:simplePos x="0" y="0"/>
            <wp:positionH relativeFrom="margin">
              <wp:align>left</wp:align>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18" cy="89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CE1631">
        <w:rPr>
          <w:rFonts w:ascii="Trebuchet MS" w:hAnsi="Trebuchet MS"/>
        </w:rPr>
        <w:t xml:space="preserve">                                                            </w:t>
      </w:r>
    </w:p>
    <w:p w14:paraId="036C7AC5" w14:textId="37E9D9BE" w:rsidR="00C4451E" w:rsidRPr="00CE1631"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FF0000"/>
        </w:rPr>
      </w:pPr>
    </w:p>
    <w:p w14:paraId="73AE8E90" w14:textId="3DE70B3D" w:rsidR="00C4451E" w:rsidRPr="00CE1631"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r w:rsidRPr="00CE1631">
        <w:rPr>
          <w:rFonts w:ascii="Trebuchet MS" w:hAnsi="Trebuchet MS"/>
          <w:color w:val="FF0000"/>
        </w:rPr>
        <w:tab/>
      </w:r>
      <w:r w:rsidRPr="00CE1631">
        <w:rPr>
          <w:rFonts w:ascii="Trebuchet MS" w:hAnsi="Trebuchet MS"/>
          <w:color w:val="000000"/>
        </w:rPr>
        <w:tab/>
      </w:r>
    </w:p>
    <w:p w14:paraId="2E4D2438" w14:textId="102CBC17" w:rsidR="00EA1239" w:rsidRPr="00CE1631" w:rsidRDefault="00EA1239"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p>
    <w:p w14:paraId="71F39E45" w14:textId="77777777" w:rsidR="002D67FB" w:rsidRPr="00CE1631" w:rsidRDefault="002D67FB" w:rsidP="009322BB">
      <w:pPr>
        <w:pStyle w:val="Heading1"/>
        <w:jc w:val="both"/>
        <w:rPr>
          <w:rFonts w:ascii="Trebuchet MS" w:eastAsia="MS Mincho" w:hAnsi="Trebuchet MS"/>
          <w:sz w:val="22"/>
          <w:szCs w:val="22"/>
          <w:lang w:val="ro-RO"/>
        </w:rPr>
      </w:pPr>
    </w:p>
    <w:p w14:paraId="2E32EE8B" w14:textId="77777777" w:rsidR="002D67FB" w:rsidRPr="00CE1631" w:rsidRDefault="002D67FB" w:rsidP="009322BB">
      <w:pPr>
        <w:pStyle w:val="Heading1"/>
        <w:jc w:val="both"/>
        <w:rPr>
          <w:rFonts w:ascii="Trebuchet MS" w:eastAsia="MS Mincho" w:hAnsi="Trebuchet MS"/>
          <w:sz w:val="22"/>
          <w:szCs w:val="22"/>
          <w:lang w:val="ro-RO"/>
        </w:rPr>
      </w:pPr>
    </w:p>
    <w:p w14:paraId="05CB19C2" w14:textId="77777777" w:rsidR="00AC075E" w:rsidRPr="00CE1631" w:rsidRDefault="00AC075E" w:rsidP="00567699">
      <w:pPr>
        <w:rPr>
          <w:rFonts w:ascii="Trebuchet MS" w:hAnsi="Trebuchet MS"/>
        </w:rPr>
      </w:pPr>
    </w:p>
    <w:p w14:paraId="659EBBBD" w14:textId="5BC0DF96" w:rsidR="00BC066B" w:rsidRPr="00CE1631" w:rsidRDefault="00BC066B" w:rsidP="00567699">
      <w:pPr>
        <w:pStyle w:val="Heading1"/>
        <w:rPr>
          <w:rFonts w:ascii="Trebuchet MS" w:eastAsia="MS Mincho" w:hAnsi="Trebuchet MS"/>
          <w:b/>
          <w:bCs/>
          <w:sz w:val="22"/>
          <w:szCs w:val="22"/>
          <w:lang w:val="ro-RO"/>
        </w:rPr>
      </w:pPr>
      <w:r w:rsidRPr="00CE1631">
        <w:rPr>
          <w:rFonts w:ascii="Trebuchet MS" w:eastAsia="MS Mincho" w:hAnsi="Trebuchet MS"/>
          <w:b/>
          <w:bCs/>
          <w:sz w:val="22"/>
          <w:szCs w:val="22"/>
          <w:lang w:val="ro-RO"/>
        </w:rPr>
        <w:t>ANUNȚ</w:t>
      </w:r>
    </w:p>
    <w:p w14:paraId="7293F63F" w14:textId="77777777" w:rsidR="00EB5797" w:rsidRPr="00CE1631" w:rsidRDefault="00EB5797" w:rsidP="00567699">
      <w:pPr>
        <w:rPr>
          <w:rFonts w:ascii="Trebuchet MS" w:hAnsi="Trebuchet MS"/>
          <w:b/>
          <w:bCs/>
        </w:rPr>
      </w:pPr>
    </w:p>
    <w:p w14:paraId="18D63F46" w14:textId="527CA8B0" w:rsidR="00C23393" w:rsidRPr="0082243B" w:rsidRDefault="00C23393" w:rsidP="00567699">
      <w:pPr>
        <w:pStyle w:val="Heading1"/>
        <w:rPr>
          <w:rFonts w:ascii="Trebuchet MS" w:eastAsia="MS Mincho" w:hAnsi="Trebuchet MS"/>
          <w:b/>
          <w:bCs/>
          <w:sz w:val="22"/>
          <w:szCs w:val="22"/>
          <w:lang w:val="pt-PT"/>
        </w:rPr>
      </w:pPr>
      <w:r w:rsidRPr="00CE1631">
        <w:rPr>
          <w:rFonts w:ascii="Trebuchet MS" w:eastAsia="MS Mincho" w:hAnsi="Trebuchet MS"/>
          <w:b/>
          <w:bCs/>
          <w:sz w:val="22"/>
          <w:szCs w:val="22"/>
          <w:lang w:val="ro-RO"/>
        </w:rPr>
        <w:t xml:space="preserve">privind organizarea concursului de recrutare pentru ocuparea </w:t>
      </w:r>
      <w:r w:rsidR="00761F05" w:rsidRPr="00CE1631">
        <w:rPr>
          <w:rFonts w:ascii="Trebuchet MS" w:eastAsia="MS Mincho" w:hAnsi="Trebuchet MS"/>
          <w:b/>
          <w:bCs/>
          <w:sz w:val="22"/>
          <w:szCs w:val="22"/>
          <w:lang w:val="ro-RO"/>
        </w:rPr>
        <w:t>unui</w:t>
      </w:r>
      <w:r w:rsidRPr="00CE1631">
        <w:rPr>
          <w:rFonts w:ascii="Trebuchet MS" w:eastAsia="MS Mincho" w:hAnsi="Trebuchet MS"/>
          <w:b/>
          <w:bCs/>
          <w:sz w:val="22"/>
          <w:szCs w:val="22"/>
          <w:lang w:val="ro-RO"/>
        </w:rPr>
        <w:t xml:space="preserve"> post</w:t>
      </w:r>
      <w:r w:rsidR="00761F05" w:rsidRPr="00CE1631">
        <w:rPr>
          <w:rFonts w:ascii="Trebuchet MS" w:eastAsia="MS Mincho" w:hAnsi="Trebuchet MS"/>
          <w:b/>
          <w:bCs/>
          <w:sz w:val="22"/>
          <w:szCs w:val="22"/>
          <w:lang w:val="ro-RO"/>
        </w:rPr>
        <w:t xml:space="preserve"> </w:t>
      </w:r>
      <w:r w:rsidRPr="00CE1631">
        <w:rPr>
          <w:rFonts w:ascii="Trebuchet MS" w:eastAsia="MS Mincho" w:hAnsi="Trebuchet MS"/>
          <w:b/>
          <w:bCs/>
          <w:sz w:val="22"/>
          <w:szCs w:val="22"/>
          <w:lang w:val="ro-RO"/>
        </w:rPr>
        <w:t>aferent</w:t>
      </w:r>
      <w:r w:rsidR="00852862" w:rsidRPr="00CE1631">
        <w:rPr>
          <w:rFonts w:ascii="Trebuchet MS" w:eastAsia="MS Mincho" w:hAnsi="Trebuchet MS"/>
          <w:b/>
          <w:bCs/>
          <w:sz w:val="22"/>
          <w:szCs w:val="22"/>
          <w:lang w:val="ro-RO"/>
        </w:rPr>
        <w:t xml:space="preserve"> </w:t>
      </w:r>
      <w:r w:rsidRPr="00CE1631">
        <w:rPr>
          <w:rFonts w:ascii="Trebuchet MS" w:eastAsia="MS Mincho" w:hAnsi="Trebuchet MS"/>
          <w:b/>
          <w:bCs/>
          <w:sz w:val="22"/>
          <w:szCs w:val="22"/>
          <w:lang w:val="ro-RO"/>
        </w:rPr>
        <w:t>funcţi</w:t>
      </w:r>
      <w:r w:rsidR="000A00B7" w:rsidRPr="00CE1631">
        <w:rPr>
          <w:rFonts w:ascii="Trebuchet MS" w:eastAsia="MS Mincho" w:hAnsi="Trebuchet MS"/>
          <w:b/>
          <w:bCs/>
          <w:sz w:val="22"/>
          <w:szCs w:val="22"/>
          <w:lang w:val="ro-RO"/>
        </w:rPr>
        <w:t>ei</w:t>
      </w:r>
      <w:r w:rsidRPr="00CE1631">
        <w:rPr>
          <w:rFonts w:ascii="Trebuchet MS" w:eastAsia="MS Mincho" w:hAnsi="Trebuchet MS"/>
          <w:b/>
          <w:bCs/>
          <w:sz w:val="22"/>
          <w:szCs w:val="22"/>
          <w:lang w:val="ro-RO"/>
        </w:rPr>
        <w:t xml:space="preserve"> publice de execuție vacante de </w:t>
      </w:r>
      <w:r w:rsidRPr="0082243B">
        <w:rPr>
          <w:rFonts w:ascii="Trebuchet MS" w:eastAsia="MS Mincho" w:hAnsi="Trebuchet MS"/>
          <w:b/>
          <w:bCs/>
          <w:sz w:val="22"/>
          <w:szCs w:val="22"/>
          <w:lang w:val="pt-PT"/>
        </w:rPr>
        <w:t>consilier</w:t>
      </w:r>
      <w:r w:rsidR="0073015F" w:rsidRPr="0082243B">
        <w:rPr>
          <w:rFonts w:ascii="Trebuchet MS" w:eastAsia="MS Mincho" w:hAnsi="Trebuchet MS"/>
          <w:b/>
          <w:bCs/>
          <w:sz w:val="22"/>
          <w:szCs w:val="22"/>
          <w:lang w:val="pt-PT"/>
        </w:rPr>
        <w:t xml:space="preserve"> </w:t>
      </w:r>
      <w:r w:rsidRPr="0082243B">
        <w:rPr>
          <w:rFonts w:ascii="Trebuchet MS" w:eastAsia="MS Mincho" w:hAnsi="Trebuchet MS"/>
          <w:b/>
          <w:bCs/>
          <w:sz w:val="22"/>
          <w:szCs w:val="22"/>
          <w:lang w:val="pt-PT"/>
        </w:rPr>
        <w:t xml:space="preserve">, clasa I, grad profesional </w:t>
      </w:r>
      <w:r w:rsidR="009E436E" w:rsidRPr="0082243B">
        <w:rPr>
          <w:rFonts w:ascii="Trebuchet MS" w:eastAsia="MS Mincho" w:hAnsi="Trebuchet MS"/>
          <w:b/>
          <w:bCs/>
          <w:sz w:val="22"/>
          <w:szCs w:val="22"/>
          <w:lang w:val="pt-PT"/>
        </w:rPr>
        <w:t>superior</w:t>
      </w:r>
      <w:r w:rsidR="002C7A8C" w:rsidRPr="0082243B">
        <w:rPr>
          <w:rFonts w:ascii="Trebuchet MS" w:eastAsia="MS Mincho" w:hAnsi="Trebuchet MS"/>
          <w:b/>
          <w:bCs/>
          <w:sz w:val="22"/>
          <w:szCs w:val="22"/>
          <w:lang w:val="pt-PT"/>
        </w:rPr>
        <w:t xml:space="preserve"> în cadrul</w:t>
      </w:r>
      <w:r w:rsidRPr="0082243B">
        <w:rPr>
          <w:rFonts w:ascii="Trebuchet MS" w:eastAsia="MS Mincho" w:hAnsi="Trebuchet MS"/>
          <w:b/>
          <w:bCs/>
          <w:sz w:val="22"/>
          <w:szCs w:val="22"/>
          <w:lang w:val="pt-PT"/>
        </w:rPr>
        <w:t xml:space="preserve"> </w:t>
      </w:r>
      <w:r w:rsidR="003B7957" w:rsidRPr="0082243B">
        <w:rPr>
          <w:rFonts w:ascii="Trebuchet MS" w:eastAsia="MS Mincho" w:hAnsi="Trebuchet MS"/>
          <w:b/>
          <w:bCs/>
          <w:sz w:val="22"/>
          <w:szCs w:val="22"/>
          <w:lang w:val="pt-PT"/>
        </w:rPr>
        <w:t>Serviciului Controlul Poluării - Direcția Generală Evaluare Impact, Controlul Poluării și Schimbări Climatice</w:t>
      </w:r>
    </w:p>
    <w:p w14:paraId="598DD2C5" w14:textId="215CEB1B" w:rsidR="00107BBB" w:rsidRPr="0082243B" w:rsidRDefault="003B7957" w:rsidP="00567699">
      <w:pPr>
        <w:pStyle w:val="Heading1"/>
        <w:rPr>
          <w:rFonts w:ascii="Trebuchet MS" w:hAnsi="Trebuchet MS"/>
          <w:b/>
          <w:bCs/>
          <w:sz w:val="22"/>
          <w:szCs w:val="22"/>
          <w:lang w:val="pt-PT"/>
        </w:rPr>
      </w:pPr>
      <w:r>
        <w:rPr>
          <w:rFonts w:ascii="Trebuchet MS" w:eastAsia="MS Mincho" w:hAnsi="Trebuchet MS"/>
          <w:b/>
          <w:bCs/>
          <w:sz w:val="22"/>
          <w:szCs w:val="22"/>
          <w:lang w:val="ro-RO"/>
        </w:rPr>
        <w:t>20</w:t>
      </w:r>
      <w:r w:rsidR="00B27B53" w:rsidRPr="00CE1631">
        <w:rPr>
          <w:rFonts w:ascii="Trebuchet MS" w:eastAsia="MS Mincho" w:hAnsi="Trebuchet MS"/>
          <w:b/>
          <w:bCs/>
          <w:sz w:val="22"/>
          <w:szCs w:val="22"/>
          <w:lang w:val="ro-RO"/>
        </w:rPr>
        <w:t>.</w:t>
      </w:r>
      <w:r w:rsidR="00761F05" w:rsidRPr="00CE1631">
        <w:rPr>
          <w:rFonts w:ascii="Trebuchet MS" w:eastAsia="MS Mincho" w:hAnsi="Trebuchet MS"/>
          <w:b/>
          <w:bCs/>
          <w:sz w:val="22"/>
          <w:szCs w:val="22"/>
          <w:lang w:val="ro-RO"/>
        </w:rPr>
        <w:t>0</w:t>
      </w:r>
      <w:r w:rsidR="00E40B03" w:rsidRPr="00CE1631">
        <w:rPr>
          <w:rFonts w:ascii="Trebuchet MS" w:eastAsia="MS Mincho" w:hAnsi="Trebuchet MS"/>
          <w:b/>
          <w:bCs/>
          <w:sz w:val="22"/>
          <w:szCs w:val="22"/>
          <w:lang w:val="ro-RO"/>
        </w:rPr>
        <w:t>5</w:t>
      </w:r>
      <w:r w:rsidR="00B27B53" w:rsidRPr="00CE1631">
        <w:rPr>
          <w:rFonts w:ascii="Trebuchet MS" w:eastAsia="MS Mincho" w:hAnsi="Trebuchet MS"/>
          <w:b/>
          <w:bCs/>
          <w:sz w:val="22"/>
          <w:szCs w:val="22"/>
          <w:lang w:val="ro-RO"/>
        </w:rPr>
        <w:t>.202</w:t>
      </w:r>
      <w:r w:rsidR="00E40B03" w:rsidRPr="00CE1631">
        <w:rPr>
          <w:rFonts w:ascii="Trebuchet MS" w:eastAsia="MS Mincho" w:hAnsi="Trebuchet MS"/>
          <w:b/>
          <w:bCs/>
          <w:sz w:val="22"/>
          <w:szCs w:val="22"/>
          <w:lang w:val="ro-RO"/>
        </w:rPr>
        <w:t>4</w:t>
      </w:r>
      <w:r w:rsidR="00B27B53" w:rsidRPr="00CE1631">
        <w:rPr>
          <w:rFonts w:ascii="Trebuchet MS" w:eastAsia="MS Mincho" w:hAnsi="Trebuchet MS"/>
          <w:b/>
          <w:bCs/>
          <w:sz w:val="22"/>
          <w:szCs w:val="22"/>
          <w:lang w:val="ro-RO"/>
        </w:rPr>
        <w:t xml:space="preserve">, </w:t>
      </w:r>
      <w:r w:rsidR="00FC64C2" w:rsidRPr="00CE1631">
        <w:rPr>
          <w:rFonts w:ascii="Trebuchet MS" w:eastAsia="MS Mincho" w:hAnsi="Trebuchet MS"/>
          <w:b/>
          <w:bCs/>
          <w:sz w:val="22"/>
          <w:szCs w:val="22"/>
          <w:lang w:val="ro-RO"/>
        </w:rPr>
        <w:t xml:space="preserve">ora </w:t>
      </w:r>
      <w:r w:rsidR="00B27B53" w:rsidRPr="00CE1631">
        <w:rPr>
          <w:rFonts w:ascii="Trebuchet MS" w:eastAsia="MS Mincho" w:hAnsi="Trebuchet MS"/>
          <w:b/>
          <w:bCs/>
          <w:sz w:val="22"/>
          <w:szCs w:val="22"/>
          <w:lang w:val="ro-RO"/>
        </w:rPr>
        <w:t>1</w:t>
      </w:r>
      <w:r w:rsidR="00E40B03" w:rsidRPr="00CE1631">
        <w:rPr>
          <w:rFonts w:ascii="Trebuchet MS" w:eastAsia="MS Mincho" w:hAnsi="Trebuchet MS"/>
          <w:b/>
          <w:bCs/>
          <w:sz w:val="22"/>
          <w:szCs w:val="22"/>
          <w:lang w:val="ro-RO"/>
        </w:rPr>
        <w:t>2</w:t>
      </w:r>
      <w:r w:rsidR="00B27B53" w:rsidRPr="00CE1631">
        <w:rPr>
          <w:rFonts w:ascii="Trebuchet MS" w:eastAsia="MS Mincho" w:hAnsi="Trebuchet MS"/>
          <w:b/>
          <w:bCs/>
          <w:sz w:val="22"/>
          <w:szCs w:val="22"/>
          <w:vertAlign w:val="superscript"/>
          <w:lang w:val="ro-RO"/>
        </w:rPr>
        <w:t xml:space="preserve">00 </w:t>
      </w:r>
      <w:r w:rsidR="00B27B53" w:rsidRPr="00CE1631">
        <w:rPr>
          <w:rFonts w:ascii="Trebuchet MS" w:eastAsia="MS Mincho" w:hAnsi="Trebuchet MS"/>
          <w:b/>
          <w:bCs/>
          <w:sz w:val="22"/>
          <w:szCs w:val="22"/>
          <w:lang w:val="ro-RO"/>
        </w:rPr>
        <w:t xml:space="preserve">- </w:t>
      </w:r>
      <w:r w:rsidR="000A00B7" w:rsidRPr="00CE1631">
        <w:rPr>
          <w:rFonts w:ascii="Trebuchet MS" w:eastAsia="MS Mincho" w:hAnsi="Trebuchet MS"/>
          <w:b/>
          <w:bCs/>
          <w:sz w:val="22"/>
          <w:szCs w:val="22"/>
          <w:lang w:val="ro-RO"/>
        </w:rPr>
        <w:t>proba scrisă</w:t>
      </w:r>
    </w:p>
    <w:p w14:paraId="3C2D2D44" w14:textId="77777777" w:rsidR="00BE2CE1" w:rsidRPr="00CE1631" w:rsidRDefault="00BE2CE1" w:rsidP="009322BB">
      <w:pPr>
        <w:jc w:val="both"/>
        <w:rPr>
          <w:rFonts w:ascii="Trebuchet MS" w:eastAsia="Times New Roman" w:hAnsi="Trebuchet MS"/>
          <w:b/>
          <w:bCs/>
        </w:rPr>
      </w:pPr>
    </w:p>
    <w:p w14:paraId="395ACC99" w14:textId="241E13D0" w:rsidR="00BC066B" w:rsidRPr="00CE1631" w:rsidRDefault="00BC066B" w:rsidP="009322BB">
      <w:pPr>
        <w:tabs>
          <w:tab w:val="left" w:pos="2637"/>
        </w:tabs>
        <w:jc w:val="both"/>
        <w:rPr>
          <w:rFonts w:ascii="Trebuchet MS" w:eastAsia="Times New Roman" w:hAnsi="Trebuchet MS"/>
        </w:rPr>
      </w:pPr>
      <w:r w:rsidRPr="00CE1631">
        <w:rPr>
          <w:rFonts w:ascii="Trebuchet MS" w:eastAsia="Times New Roman" w:hAnsi="Trebuchet MS"/>
          <w:b/>
          <w:bCs/>
        </w:rPr>
        <w:t xml:space="preserve">Descrierea </w:t>
      </w:r>
      <w:bookmarkStart w:id="0" w:name="_Hlk106115270"/>
      <w:r w:rsidRPr="00CE1631">
        <w:rPr>
          <w:rFonts w:ascii="Trebuchet MS" w:eastAsia="Times New Roman" w:hAnsi="Trebuchet MS"/>
          <w:b/>
          <w:bCs/>
        </w:rPr>
        <w:t>funcţi</w:t>
      </w:r>
      <w:r w:rsidR="000A00B7" w:rsidRPr="00CE1631">
        <w:rPr>
          <w:rFonts w:ascii="Trebuchet MS" w:eastAsia="Times New Roman" w:hAnsi="Trebuchet MS"/>
          <w:b/>
          <w:bCs/>
        </w:rPr>
        <w:t>ei</w:t>
      </w:r>
      <w:r w:rsidRPr="00CE1631">
        <w:rPr>
          <w:rFonts w:ascii="Trebuchet MS" w:eastAsia="Times New Roman" w:hAnsi="Trebuchet MS"/>
          <w:b/>
          <w:bCs/>
        </w:rPr>
        <w:t xml:space="preserve"> publice vacant</w:t>
      </w:r>
      <w:r w:rsidR="00B27B53" w:rsidRPr="00CE1631">
        <w:rPr>
          <w:rFonts w:ascii="Trebuchet MS" w:eastAsia="Times New Roman" w:hAnsi="Trebuchet MS"/>
          <w:b/>
          <w:bCs/>
        </w:rPr>
        <w:t>e</w:t>
      </w:r>
      <w:bookmarkEnd w:id="0"/>
      <w:r w:rsidRPr="00CE1631">
        <w:rPr>
          <w:rFonts w:ascii="Trebuchet MS" w:eastAsia="Times New Roman" w:hAnsi="Trebuchet MS"/>
          <w:b/>
          <w:bCs/>
        </w:rPr>
        <w:t>:</w:t>
      </w:r>
      <w:r w:rsidR="00FC64C2" w:rsidRPr="00CE1631">
        <w:rPr>
          <w:rFonts w:ascii="Trebuchet MS" w:eastAsia="Times New Roman" w:hAnsi="Trebuchet MS"/>
        </w:rPr>
        <w:t xml:space="preserve"> consilier, clasa I, grad profesional </w:t>
      </w:r>
      <w:r w:rsidR="009E436E" w:rsidRPr="00CE1631">
        <w:rPr>
          <w:rFonts w:ascii="Trebuchet MS" w:eastAsia="Times New Roman" w:hAnsi="Trebuchet MS"/>
        </w:rPr>
        <w:t>superior</w:t>
      </w:r>
      <w:r w:rsidR="0082243B">
        <w:rPr>
          <w:rFonts w:ascii="Trebuchet MS" w:eastAsia="Times New Roman" w:hAnsi="Trebuchet MS"/>
        </w:rPr>
        <w:t>.</w:t>
      </w:r>
    </w:p>
    <w:p w14:paraId="6B67CD9D" w14:textId="5259A63F" w:rsidR="00BC066B" w:rsidRPr="00CE1631" w:rsidRDefault="00BC066B" w:rsidP="009322BB">
      <w:pPr>
        <w:jc w:val="both"/>
        <w:rPr>
          <w:rFonts w:ascii="Trebuchet MS" w:eastAsia="Times New Roman" w:hAnsi="Trebuchet MS"/>
        </w:rPr>
      </w:pPr>
      <w:r w:rsidRPr="00CE1631">
        <w:rPr>
          <w:rFonts w:ascii="Trebuchet MS" w:eastAsia="Times New Roman" w:hAnsi="Trebuchet MS"/>
          <w:b/>
          <w:bCs/>
        </w:rPr>
        <w:t>Nivelul postu</w:t>
      </w:r>
      <w:r w:rsidR="009A1F75" w:rsidRPr="00CE1631">
        <w:rPr>
          <w:rFonts w:ascii="Trebuchet MS" w:eastAsia="Times New Roman" w:hAnsi="Trebuchet MS"/>
          <w:b/>
          <w:bCs/>
        </w:rPr>
        <w:t>l</w:t>
      </w:r>
      <w:r w:rsidR="00B151A5">
        <w:rPr>
          <w:rFonts w:ascii="Trebuchet MS" w:eastAsia="Times New Roman" w:hAnsi="Trebuchet MS"/>
          <w:b/>
          <w:bCs/>
        </w:rPr>
        <w:t>ui</w:t>
      </w:r>
      <w:r w:rsidRPr="00CE1631">
        <w:rPr>
          <w:rFonts w:ascii="Trebuchet MS" w:eastAsia="Times New Roman" w:hAnsi="Trebuchet MS"/>
          <w:b/>
          <w:bCs/>
        </w:rPr>
        <w:t>:</w:t>
      </w:r>
      <w:r w:rsidRPr="00CE1631">
        <w:rPr>
          <w:rFonts w:ascii="Trebuchet MS" w:eastAsia="Times New Roman" w:hAnsi="Trebuchet MS"/>
        </w:rPr>
        <w:t xml:space="preserve"> execuție</w:t>
      </w:r>
      <w:r w:rsidR="0082243B">
        <w:rPr>
          <w:rFonts w:ascii="Trebuchet MS" w:eastAsia="Times New Roman" w:hAnsi="Trebuchet MS"/>
        </w:rPr>
        <w:t>.</w:t>
      </w:r>
    </w:p>
    <w:p w14:paraId="0847FD8B" w14:textId="3AA4D7BC" w:rsidR="00BC066B" w:rsidRPr="00CE1631" w:rsidRDefault="00BC066B" w:rsidP="009322BB">
      <w:pPr>
        <w:jc w:val="both"/>
        <w:rPr>
          <w:rFonts w:ascii="Trebuchet MS" w:eastAsia="Times New Roman" w:hAnsi="Trebuchet MS"/>
        </w:rPr>
      </w:pPr>
      <w:r w:rsidRPr="00CE1631">
        <w:rPr>
          <w:rFonts w:ascii="Trebuchet MS" w:eastAsia="Times New Roman" w:hAnsi="Trebuchet MS"/>
        </w:rPr>
        <w:t>Clasa: I</w:t>
      </w:r>
      <w:r w:rsidR="0082243B">
        <w:rPr>
          <w:rFonts w:ascii="Trebuchet MS" w:eastAsia="Times New Roman" w:hAnsi="Trebuchet MS"/>
        </w:rPr>
        <w:t>.</w:t>
      </w:r>
    </w:p>
    <w:p w14:paraId="599E9F6A" w14:textId="3BE4267A" w:rsidR="000A00B7" w:rsidRPr="00CE1631" w:rsidRDefault="00BC066B" w:rsidP="009322BB">
      <w:pPr>
        <w:jc w:val="both"/>
        <w:rPr>
          <w:rFonts w:ascii="Trebuchet MS" w:hAnsi="Trebuchet MS"/>
          <w:color w:val="000000"/>
        </w:rPr>
      </w:pPr>
      <w:r w:rsidRPr="00CE1631">
        <w:rPr>
          <w:rFonts w:ascii="Trebuchet MS" w:eastAsia="Times New Roman" w:hAnsi="Trebuchet MS"/>
          <w:b/>
          <w:bCs/>
        </w:rPr>
        <w:t xml:space="preserve">Identificarea </w:t>
      </w:r>
      <w:r w:rsidR="000A00B7" w:rsidRPr="00CE1631">
        <w:rPr>
          <w:rFonts w:ascii="Trebuchet MS" w:eastAsia="Times New Roman" w:hAnsi="Trebuchet MS"/>
          <w:b/>
          <w:bCs/>
        </w:rPr>
        <w:t>postu</w:t>
      </w:r>
      <w:r w:rsidR="001A62D3" w:rsidRPr="00CE1631">
        <w:rPr>
          <w:rFonts w:ascii="Trebuchet MS" w:eastAsia="Times New Roman" w:hAnsi="Trebuchet MS"/>
          <w:b/>
          <w:bCs/>
        </w:rPr>
        <w:t>lui</w:t>
      </w:r>
      <w:r w:rsidRPr="00CE1631">
        <w:rPr>
          <w:rFonts w:ascii="Trebuchet MS" w:eastAsia="Times New Roman" w:hAnsi="Trebuchet MS"/>
          <w:b/>
          <w:bCs/>
        </w:rPr>
        <w:t>:</w:t>
      </w:r>
      <w:bookmarkStart w:id="1" w:name="_Hlk106115217"/>
      <w:r w:rsidR="00FC64C2" w:rsidRPr="00CE1631">
        <w:rPr>
          <w:rFonts w:ascii="Trebuchet MS" w:eastAsia="Times New Roman" w:hAnsi="Trebuchet MS"/>
        </w:rPr>
        <w:t xml:space="preserve"> </w:t>
      </w:r>
      <w:r w:rsidR="00761F05" w:rsidRPr="00CE1631">
        <w:rPr>
          <w:rFonts w:ascii="Trebuchet MS" w:eastAsia="Times New Roman" w:hAnsi="Trebuchet MS"/>
        </w:rPr>
        <w:t>1</w:t>
      </w:r>
      <w:r w:rsidR="00FC64C2" w:rsidRPr="00CE1631">
        <w:rPr>
          <w:rFonts w:ascii="Trebuchet MS" w:eastAsia="Times New Roman" w:hAnsi="Trebuchet MS"/>
        </w:rPr>
        <w:t xml:space="preserve"> pos</w:t>
      </w:r>
      <w:r w:rsidR="00761F05" w:rsidRPr="00CE1631">
        <w:rPr>
          <w:rFonts w:ascii="Trebuchet MS" w:eastAsia="Times New Roman" w:hAnsi="Trebuchet MS"/>
        </w:rPr>
        <w:t>t</w:t>
      </w:r>
      <w:r w:rsidR="00B27B53" w:rsidRPr="00CE1631">
        <w:rPr>
          <w:rFonts w:ascii="Trebuchet MS" w:eastAsia="Times New Roman" w:hAnsi="Trebuchet MS"/>
        </w:rPr>
        <w:t xml:space="preserve"> </w:t>
      </w:r>
      <w:r w:rsidR="000A00B7" w:rsidRPr="00CE1631">
        <w:rPr>
          <w:rFonts w:ascii="Trebuchet MS" w:eastAsia="Times New Roman" w:hAnsi="Trebuchet MS"/>
        </w:rPr>
        <w:t>(</w:t>
      </w:r>
      <w:r w:rsidR="00B27B53" w:rsidRPr="00CE1631">
        <w:rPr>
          <w:rFonts w:ascii="Trebuchet MS" w:eastAsia="Times New Roman" w:hAnsi="Trebuchet MS"/>
        </w:rPr>
        <w:t xml:space="preserve">ID </w:t>
      </w:r>
      <w:bookmarkEnd w:id="1"/>
      <w:r w:rsidR="003B7957">
        <w:rPr>
          <w:rFonts w:ascii="Trebuchet MS" w:hAnsi="Trebuchet MS"/>
          <w:color w:val="000000"/>
        </w:rPr>
        <w:t>224875</w:t>
      </w:r>
      <w:r w:rsidR="00FC64C2" w:rsidRPr="00CE1631">
        <w:rPr>
          <w:rFonts w:ascii="Trebuchet MS" w:eastAsia="Times New Roman" w:hAnsi="Trebuchet MS"/>
        </w:rPr>
        <w:t>)</w:t>
      </w:r>
      <w:r w:rsidR="0082243B">
        <w:rPr>
          <w:rFonts w:ascii="Trebuchet MS" w:eastAsia="Times New Roman" w:hAnsi="Trebuchet MS"/>
        </w:rPr>
        <w:t>.</w:t>
      </w:r>
      <w:r w:rsidR="00B27B53" w:rsidRPr="00CE1631">
        <w:rPr>
          <w:rFonts w:ascii="Trebuchet MS" w:eastAsia="Times New Roman" w:hAnsi="Trebuchet MS"/>
        </w:rPr>
        <w:t xml:space="preserve"> </w:t>
      </w:r>
    </w:p>
    <w:p w14:paraId="4E03126B" w14:textId="77777777" w:rsidR="00BC066B" w:rsidRPr="00CE1631" w:rsidRDefault="00BC066B" w:rsidP="009322BB">
      <w:pPr>
        <w:jc w:val="both"/>
        <w:rPr>
          <w:rFonts w:ascii="Trebuchet MS" w:eastAsia="Times New Roman" w:hAnsi="Trebuchet MS"/>
        </w:rPr>
      </w:pPr>
    </w:p>
    <w:p w14:paraId="66E66836" w14:textId="2956B0A1" w:rsidR="00BC066B" w:rsidRPr="00CE1631" w:rsidRDefault="00BC066B" w:rsidP="009322BB">
      <w:pPr>
        <w:jc w:val="both"/>
        <w:rPr>
          <w:rFonts w:ascii="Trebuchet MS" w:eastAsia="Times New Roman" w:hAnsi="Trebuchet MS"/>
          <w:b/>
          <w:bCs/>
        </w:rPr>
      </w:pPr>
      <w:r w:rsidRPr="00CE1631">
        <w:rPr>
          <w:rFonts w:ascii="Trebuchet MS" w:eastAsia="Times New Roman" w:hAnsi="Trebuchet MS"/>
          <w:b/>
          <w:bCs/>
        </w:rPr>
        <w:t>Probele stabilite pentru concurs:</w:t>
      </w:r>
    </w:p>
    <w:p w14:paraId="393A0EF9" w14:textId="47518DAE" w:rsidR="00197EF3" w:rsidRPr="00CE1631" w:rsidRDefault="00EE02D9" w:rsidP="009322BB">
      <w:pPr>
        <w:jc w:val="both"/>
        <w:rPr>
          <w:rFonts w:ascii="Trebuchet MS" w:eastAsia="Times New Roman" w:hAnsi="Trebuchet MS"/>
        </w:rPr>
      </w:pPr>
      <w:r w:rsidRPr="00CE1631">
        <w:rPr>
          <w:rFonts w:ascii="Trebuchet MS" w:hAnsi="Trebuchet MS"/>
        </w:rPr>
        <w:t xml:space="preserve">      - </w:t>
      </w:r>
      <w:r w:rsidR="00197EF3" w:rsidRPr="00CE1631">
        <w:rPr>
          <w:rFonts w:ascii="Trebuchet MS" w:hAnsi="Trebuchet MS"/>
        </w:rPr>
        <w:t>probă suplimentară IT;</w:t>
      </w:r>
    </w:p>
    <w:p w14:paraId="39E3C1DF" w14:textId="62DB4EC2" w:rsidR="00EE02D9" w:rsidRPr="00CE1631" w:rsidRDefault="00BC066B" w:rsidP="009322BB">
      <w:pPr>
        <w:ind w:left="360"/>
        <w:jc w:val="both"/>
        <w:rPr>
          <w:rFonts w:ascii="Trebuchet MS" w:eastAsia="Times New Roman" w:hAnsi="Trebuchet MS"/>
        </w:rPr>
      </w:pPr>
      <w:r w:rsidRPr="00CE1631">
        <w:rPr>
          <w:rFonts w:ascii="Trebuchet MS" w:eastAsia="Times New Roman" w:hAnsi="Trebuchet MS"/>
        </w:rPr>
        <w:t>- prob</w:t>
      </w:r>
      <w:r w:rsidR="00B7104F" w:rsidRPr="00CE1631">
        <w:rPr>
          <w:rFonts w:ascii="Trebuchet MS" w:eastAsia="Times New Roman" w:hAnsi="Trebuchet MS"/>
        </w:rPr>
        <w:t>ă</w:t>
      </w:r>
      <w:r w:rsidRPr="00CE1631">
        <w:rPr>
          <w:rFonts w:ascii="Trebuchet MS" w:eastAsia="Times New Roman" w:hAnsi="Trebuchet MS"/>
        </w:rPr>
        <w:t xml:space="preserve"> scrisă;</w:t>
      </w:r>
    </w:p>
    <w:p w14:paraId="104B7456" w14:textId="183EBCF5" w:rsidR="00BC066B" w:rsidRPr="00CE1631" w:rsidRDefault="00BC066B" w:rsidP="009322BB">
      <w:pPr>
        <w:ind w:left="360"/>
        <w:jc w:val="both"/>
        <w:rPr>
          <w:rFonts w:ascii="Trebuchet MS" w:eastAsia="Times New Roman" w:hAnsi="Trebuchet MS"/>
        </w:rPr>
      </w:pPr>
      <w:r w:rsidRPr="00CE1631">
        <w:rPr>
          <w:rFonts w:ascii="Trebuchet MS" w:eastAsia="Times New Roman" w:hAnsi="Trebuchet MS"/>
        </w:rPr>
        <w:t>- interviu;</w:t>
      </w:r>
    </w:p>
    <w:p w14:paraId="0DE00F6A" w14:textId="60F510BA" w:rsidR="008F5D94" w:rsidRPr="0082243B" w:rsidRDefault="008F5D94"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b/>
          <w:bCs/>
          <w:lang w:val="pt-PT" w:eastAsia="ro-RO"/>
        </w:rPr>
        <w:t>Data, ora și locul desfășurării probei suplimentare</w:t>
      </w:r>
      <w:r w:rsidR="001E70A1" w:rsidRPr="0082243B">
        <w:rPr>
          <w:rFonts w:ascii="Trebuchet MS" w:hAnsi="Trebuchet MS" w:cs="Segoe UI"/>
          <w:b/>
          <w:bCs/>
          <w:lang w:val="pt-PT" w:eastAsia="ro-RO"/>
        </w:rPr>
        <w:t xml:space="preserve"> IT</w:t>
      </w:r>
      <w:r w:rsidRPr="0082243B">
        <w:rPr>
          <w:rFonts w:ascii="Trebuchet MS" w:hAnsi="Trebuchet MS" w:cs="Segoe UI"/>
          <w:b/>
          <w:bCs/>
          <w:lang w:val="pt-PT" w:eastAsia="ro-RO"/>
        </w:rPr>
        <w:t>:</w:t>
      </w:r>
      <w:r w:rsidR="001E70A1" w:rsidRPr="0082243B">
        <w:rPr>
          <w:rFonts w:ascii="Trebuchet MS" w:hAnsi="Trebuchet MS" w:cs="Segoe UI"/>
          <w:b/>
          <w:bCs/>
          <w:lang w:val="pt-PT" w:eastAsia="ro-RO"/>
        </w:rPr>
        <w:t xml:space="preserve"> </w:t>
      </w:r>
      <w:r w:rsidR="003B7957" w:rsidRPr="0082243B">
        <w:rPr>
          <w:rFonts w:ascii="Trebuchet MS" w:hAnsi="Trebuchet MS" w:cs="Segoe UI"/>
          <w:lang w:val="pt-PT" w:eastAsia="ro-RO"/>
        </w:rPr>
        <w:t>16</w:t>
      </w:r>
      <w:r w:rsidR="00772931" w:rsidRPr="0082243B">
        <w:rPr>
          <w:rFonts w:ascii="Trebuchet MS" w:hAnsi="Trebuchet MS" w:cs="Segoe UI"/>
          <w:lang w:val="pt-PT" w:eastAsia="ro-RO"/>
        </w:rPr>
        <w:t xml:space="preserve">.05.2024, ora 10:00 la </w:t>
      </w:r>
      <w:r w:rsidR="00CA523D" w:rsidRPr="0082243B">
        <w:rPr>
          <w:rFonts w:ascii="Trebuchet MS" w:hAnsi="Trebuchet MS" w:cs="Segoe UI"/>
          <w:lang w:val="pt-PT" w:eastAsia="ro-RO"/>
        </w:rPr>
        <w:t xml:space="preserve">Ministerul Mediului, Apelor </w:t>
      </w:r>
      <w:r w:rsidR="00CA523D" w:rsidRPr="00CE1631">
        <w:rPr>
          <w:rFonts w:ascii="Trebuchet MS" w:hAnsi="Trebuchet MS" w:cs="Segoe UI"/>
          <w:lang w:eastAsia="ro-RO"/>
        </w:rPr>
        <w:t xml:space="preserve">și Pădurilor, </w:t>
      </w:r>
      <w:r w:rsidR="007C2992" w:rsidRPr="0082243B">
        <w:rPr>
          <w:rFonts w:ascii="Trebuchet MS" w:hAnsi="Trebuchet MS" w:cs="Segoe UI"/>
          <w:lang w:val="pt-PT" w:eastAsia="ro-RO"/>
        </w:rPr>
        <w:t xml:space="preserve">Bld. </w:t>
      </w:r>
      <w:r w:rsidRPr="0082243B">
        <w:rPr>
          <w:rFonts w:ascii="Trebuchet MS" w:hAnsi="Trebuchet MS" w:cs="Segoe UI"/>
          <w:lang w:val="pt-PT" w:eastAsia="ro-RO"/>
        </w:rPr>
        <w:t>Libertății nr. 12,</w:t>
      </w:r>
      <w:r w:rsidR="007D6186" w:rsidRPr="0082243B">
        <w:rPr>
          <w:rFonts w:ascii="Trebuchet MS" w:hAnsi="Trebuchet MS" w:cs="Segoe UI"/>
          <w:lang w:val="pt-PT" w:eastAsia="ro-RO"/>
        </w:rPr>
        <w:t xml:space="preserve"> sector 5, București</w:t>
      </w:r>
      <w:r w:rsidR="0082243B">
        <w:rPr>
          <w:rFonts w:ascii="Trebuchet MS" w:hAnsi="Trebuchet MS" w:cs="Segoe UI"/>
          <w:lang w:val="pt-PT" w:eastAsia="ro-RO"/>
        </w:rPr>
        <w:t>;</w:t>
      </w:r>
    </w:p>
    <w:p w14:paraId="6F6EF2BB" w14:textId="01A2D24E" w:rsidR="008F5D94" w:rsidRPr="0082243B" w:rsidRDefault="008F5D94"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b/>
          <w:bCs/>
          <w:lang w:val="pt-PT" w:eastAsia="ro-RO"/>
        </w:rPr>
        <w:t>Data, ora și locul desfășurării probei scrise</w:t>
      </w:r>
      <w:r w:rsidR="0019693F" w:rsidRPr="0082243B">
        <w:rPr>
          <w:rFonts w:ascii="Trebuchet MS" w:hAnsi="Trebuchet MS" w:cs="Segoe UI"/>
          <w:lang w:val="pt-PT" w:eastAsia="ro-RO"/>
        </w:rPr>
        <w:t xml:space="preserve">: </w:t>
      </w:r>
      <w:r w:rsidR="003B7957" w:rsidRPr="0082243B">
        <w:rPr>
          <w:rFonts w:ascii="Trebuchet MS" w:hAnsi="Trebuchet MS" w:cs="Segoe UI"/>
          <w:lang w:val="pt-PT" w:eastAsia="ro-RO"/>
        </w:rPr>
        <w:t>20</w:t>
      </w:r>
      <w:r w:rsidR="00772931" w:rsidRPr="0082243B">
        <w:rPr>
          <w:rFonts w:ascii="Trebuchet MS" w:hAnsi="Trebuchet MS" w:cs="Segoe UI"/>
          <w:lang w:val="pt-PT" w:eastAsia="ro-RO"/>
        </w:rPr>
        <w:t xml:space="preserve">.05.2024, ora 12:00 la </w:t>
      </w:r>
      <w:r w:rsidR="00CA523D" w:rsidRPr="0082243B">
        <w:rPr>
          <w:rFonts w:ascii="Trebuchet MS" w:hAnsi="Trebuchet MS" w:cs="Segoe UI"/>
          <w:lang w:val="pt-PT" w:eastAsia="ro-RO"/>
        </w:rPr>
        <w:t xml:space="preserve">Ministerul Mediului, Apelor </w:t>
      </w:r>
      <w:r w:rsidR="00CA523D" w:rsidRPr="00CE1631">
        <w:rPr>
          <w:rFonts w:ascii="Trebuchet MS" w:hAnsi="Trebuchet MS" w:cs="Segoe UI"/>
          <w:lang w:eastAsia="ro-RO"/>
        </w:rPr>
        <w:t>și Pădurilor,</w:t>
      </w:r>
      <w:r w:rsidR="00CA523D" w:rsidRPr="00CE1631">
        <w:rPr>
          <w:rFonts w:ascii="Trebuchet MS" w:hAnsi="Trebuchet MS" w:cs="Segoe UI"/>
          <w:b/>
          <w:bCs/>
          <w:lang w:eastAsia="ro-RO"/>
        </w:rPr>
        <w:t xml:space="preserve"> </w:t>
      </w:r>
      <w:r w:rsidR="0019693F" w:rsidRPr="0082243B">
        <w:rPr>
          <w:rFonts w:ascii="Trebuchet MS" w:hAnsi="Trebuchet MS" w:cs="Segoe UI"/>
          <w:lang w:val="pt-PT" w:eastAsia="ro-RO"/>
        </w:rPr>
        <w:t xml:space="preserve">Bld. </w:t>
      </w:r>
      <w:r w:rsidRPr="0082243B">
        <w:rPr>
          <w:rFonts w:ascii="Trebuchet MS" w:hAnsi="Trebuchet MS" w:cs="Segoe UI"/>
          <w:lang w:val="pt-PT" w:eastAsia="ro-RO"/>
        </w:rPr>
        <w:t>Libertății nr. 12</w:t>
      </w:r>
      <w:r w:rsidR="0019693F" w:rsidRPr="0082243B">
        <w:rPr>
          <w:rFonts w:ascii="Trebuchet MS" w:hAnsi="Trebuchet MS" w:cs="Segoe UI"/>
          <w:lang w:val="pt-PT" w:eastAsia="ro-RO"/>
        </w:rPr>
        <w:t>,</w:t>
      </w:r>
      <w:r w:rsidR="007D6186" w:rsidRPr="0082243B">
        <w:rPr>
          <w:rFonts w:ascii="Trebuchet MS" w:hAnsi="Trebuchet MS" w:cs="Segoe UI"/>
          <w:lang w:val="pt-PT" w:eastAsia="ro-RO"/>
        </w:rPr>
        <w:t xml:space="preserve"> sector 5, București</w:t>
      </w:r>
      <w:r w:rsidR="0082243B">
        <w:rPr>
          <w:rFonts w:ascii="Trebuchet MS" w:hAnsi="Trebuchet MS" w:cs="Segoe UI"/>
          <w:lang w:val="pt-PT" w:eastAsia="ro-RO"/>
        </w:rPr>
        <w:t>.</w:t>
      </w:r>
    </w:p>
    <w:p w14:paraId="1955724F" w14:textId="77777777" w:rsidR="008F5D94" w:rsidRPr="0082243B" w:rsidRDefault="008F5D94" w:rsidP="009322BB">
      <w:pPr>
        <w:jc w:val="both"/>
        <w:rPr>
          <w:rFonts w:ascii="Trebuchet MS" w:hAnsi="Trebuchet MS" w:cs="Segoe UI,Bold"/>
          <w:b/>
          <w:bCs/>
          <w:lang w:val="pt-PT" w:eastAsia="ro-RO"/>
        </w:rPr>
      </w:pPr>
    </w:p>
    <w:p w14:paraId="50EF0725" w14:textId="066AB1F0" w:rsidR="0019693F" w:rsidRPr="0082243B" w:rsidRDefault="008F5D94" w:rsidP="009322BB">
      <w:pPr>
        <w:jc w:val="both"/>
        <w:rPr>
          <w:rFonts w:ascii="Trebuchet MS" w:hAnsi="Trebuchet MS" w:cs="Segoe UI,Bold"/>
          <w:b/>
          <w:bCs/>
          <w:lang w:val="pt-PT" w:eastAsia="ro-RO"/>
        </w:rPr>
      </w:pPr>
      <w:r w:rsidRPr="0082243B">
        <w:rPr>
          <w:rFonts w:ascii="Trebuchet MS" w:hAnsi="Trebuchet MS" w:cs="Segoe UI,Bold"/>
          <w:b/>
          <w:bCs/>
          <w:lang w:val="pt-PT" w:eastAsia="ro-RO"/>
        </w:rPr>
        <w:t>Perioada de depunere a dosarelor 0</w:t>
      </w:r>
      <w:r w:rsidR="003B7957" w:rsidRPr="0082243B">
        <w:rPr>
          <w:rFonts w:ascii="Trebuchet MS" w:hAnsi="Trebuchet MS" w:cs="Segoe UI,Bold"/>
          <w:b/>
          <w:bCs/>
          <w:lang w:val="pt-PT" w:eastAsia="ro-RO"/>
        </w:rPr>
        <w:t>9</w:t>
      </w:r>
      <w:r w:rsidRPr="0082243B">
        <w:rPr>
          <w:rFonts w:ascii="Trebuchet MS" w:hAnsi="Trebuchet MS" w:cs="Segoe UI,Bold"/>
          <w:b/>
          <w:bCs/>
          <w:lang w:val="pt-PT" w:eastAsia="ro-RO"/>
        </w:rPr>
        <w:t>.04.2024 - 2</w:t>
      </w:r>
      <w:r w:rsidR="003B7957" w:rsidRPr="0082243B">
        <w:rPr>
          <w:rFonts w:ascii="Trebuchet MS" w:hAnsi="Trebuchet MS" w:cs="Segoe UI,Bold"/>
          <w:b/>
          <w:bCs/>
          <w:lang w:val="pt-PT" w:eastAsia="ro-RO"/>
        </w:rPr>
        <w:t>9</w:t>
      </w:r>
      <w:r w:rsidRPr="0082243B">
        <w:rPr>
          <w:rFonts w:ascii="Trebuchet MS" w:hAnsi="Trebuchet MS" w:cs="Segoe UI,Bold"/>
          <w:b/>
          <w:bCs/>
          <w:lang w:val="pt-PT" w:eastAsia="ro-RO"/>
        </w:rPr>
        <w:t>.04.2024, inclusiv.</w:t>
      </w:r>
    </w:p>
    <w:p w14:paraId="69FD5BEB" w14:textId="77777777" w:rsidR="0019693F" w:rsidRPr="0082243B" w:rsidRDefault="0019693F" w:rsidP="009322BB">
      <w:pPr>
        <w:jc w:val="both"/>
        <w:rPr>
          <w:rFonts w:ascii="Trebuchet MS" w:hAnsi="Trebuchet MS" w:cs="Segoe UI,Bold"/>
          <w:b/>
          <w:bCs/>
          <w:lang w:val="pt-PT" w:eastAsia="ro-RO"/>
        </w:rPr>
      </w:pPr>
    </w:p>
    <w:p w14:paraId="66F1866F" w14:textId="7CF1F97E" w:rsidR="001F3787" w:rsidRPr="0082243B" w:rsidRDefault="001F3787" w:rsidP="009322BB">
      <w:pPr>
        <w:jc w:val="both"/>
        <w:rPr>
          <w:rFonts w:ascii="Trebuchet MS" w:hAnsi="Trebuchet MS" w:cs="Segoe UI,Bold"/>
          <w:b/>
          <w:bCs/>
          <w:lang w:val="pt-PT" w:eastAsia="ro-RO"/>
        </w:rPr>
      </w:pPr>
      <w:r w:rsidRPr="0082243B">
        <w:rPr>
          <w:rFonts w:ascii="Trebuchet MS" w:hAnsi="Trebuchet MS" w:cs="Segoe UI,Bold"/>
          <w:b/>
          <w:bCs/>
          <w:lang w:val="pt-PT" w:eastAsia="ro-RO"/>
        </w:rPr>
        <w:t xml:space="preserve">Condiții </w:t>
      </w:r>
      <w:r w:rsidRPr="0082243B">
        <w:rPr>
          <w:rFonts w:ascii="Trebuchet MS" w:hAnsi="Trebuchet MS" w:cs="Segoe UI"/>
          <w:lang w:val="pt-PT" w:eastAsia="ro-RO"/>
        </w:rPr>
        <w:t>pentru</w:t>
      </w:r>
      <w:r w:rsidRPr="0082243B">
        <w:rPr>
          <w:rFonts w:ascii="Trebuchet MS" w:hAnsi="Trebuchet MS" w:cs="Segoe UI,Bold"/>
          <w:b/>
          <w:bCs/>
          <w:lang w:val="pt-PT" w:eastAsia="ro-RO"/>
        </w:rPr>
        <w:t xml:space="preserve"> ocuparea postului</w:t>
      </w:r>
    </w:p>
    <w:p w14:paraId="1BD6A436" w14:textId="3B113377" w:rsidR="003B7957" w:rsidRPr="0082243B" w:rsidRDefault="001F3787" w:rsidP="003B7957">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 xml:space="preserve">Studii de specialitate: </w:t>
      </w:r>
      <w:r w:rsidR="003B7957" w:rsidRPr="0082243B">
        <w:rPr>
          <w:rFonts w:ascii="Trebuchet MS" w:hAnsi="Trebuchet MS" w:cs="Segoe UI"/>
          <w:lang w:val="pt-PT" w:eastAsia="ro-RO"/>
        </w:rPr>
        <w:t>Studii universitare de licenţă absolvite cu diplomă de licenţă sau echivalentă în unul dintre domeniile fundamentale: Matematică și științe ale naturii, Științe inginerești, Științe biologice și biomedicale (ramura de știință: Biologie sau Biochimie), Științe sociale (ramura de știința: Științe juridice, Științe administrative,  Științe politice sau Științe economice)</w:t>
      </w:r>
      <w:r w:rsidR="0082243B" w:rsidRPr="0082243B">
        <w:rPr>
          <w:rFonts w:ascii="Trebuchet MS" w:hAnsi="Trebuchet MS" w:cs="Segoe UI"/>
          <w:lang w:val="pt-PT" w:eastAsia="ro-RO"/>
        </w:rPr>
        <w:t>;</w:t>
      </w:r>
    </w:p>
    <w:p w14:paraId="3051168D" w14:textId="1DF0255D" w:rsidR="001F3787" w:rsidRPr="00CE1631" w:rsidRDefault="001F3787" w:rsidP="003B7957">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Vechime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minimă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specialitatea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studiilor</w:t>
      </w:r>
      <w:proofErr w:type="spellEnd"/>
      <w:r w:rsidRPr="00CE1631">
        <w:rPr>
          <w:rFonts w:ascii="Trebuchet MS" w:hAnsi="Trebuchet MS" w:cs="Segoe UI"/>
          <w:lang w:val="en-US" w:eastAsia="ro-RO"/>
        </w:rPr>
        <w:t xml:space="preserve"> 7 ani</w:t>
      </w:r>
      <w:r w:rsidR="0082243B">
        <w:rPr>
          <w:rFonts w:ascii="Trebuchet MS" w:hAnsi="Trebuchet MS" w:cs="Segoe UI"/>
          <w:lang w:val="en-US" w:eastAsia="ro-RO"/>
        </w:rPr>
        <w:t>;</w:t>
      </w:r>
    </w:p>
    <w:p w14:paraId="31DAE5CE" w14:textId="20D61F0E" w:rsidR="001F3787" w:rsidRPr="0082243B" w:rsidRDefault="001F3787"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Durată timp de muncă: 8h/zi</w:t>
      </w:r>
      <w:r w:rsidR="0071722E" w:rsidRPr="0082243B">
        <w:rPr>
          <w:rFonts w:ascii="Trebuchet MS" w:hAnsi="Trebuchet MS" w:cs="Segoe UI"/>
          <w:lang w:val="pt-PT" w:eastAsia="ro-RO"/>
        </w:rPr>
        <w:t xml:space="preserve">, respectiv </w:t>
      </w:r>
      <w:r w:rsidRPr="0082243B">
        <w:rPr>
          <w:rFonts w:ascii="Trebuchet MS" w:hAnsi="Trebuchet MS" w:cs="Segoe UI"/>
          <w:lang w:val="pt-PT" w:eastAsia="ro-RO"/>
        </w:rPr>
        <w:t>40h/saptamân</w:t>
      </w:r>
      <w:r w:rsidR="007D6186" w:rsidRPr="0082243B">
        <w:rPr>
          <w:rFonts w:ascii="Trebuchet MS" w:hAnsi="Trebuchet MS" w:cs="Segoe UI"/>
          <w:lang w:val="pt-PT" w:eastAsia="ro-RO"/>
        </w:rPr>
        <w:t>ă</w:t>
      </w:r>
      <w:r w:rsidR="0082243B">
        <w:rPr>
          <w:rFonts w:ascii="Trebuchet MS" w:hAnsi="Trebuchet MS" w:cs="Segoe UI"/>
          <w:lang w:val="pt-PT" w:eastAsia="ro-RO"/>
        </w:rPr>
        <w:t>.</w:t>
      </w:r>
    </w:p>
    <w:p w14:paraId="1025C97C" w14:textId="77777777" w:rsidR="007D6186" w:rsidRPr="0082243B" w:rsidRDefault="007D6186" w:rsidP="009322BB">
      <w:pPr>
        <w:autoSpaceDE w:val="0"/>
        <w:autoSpaceDN w:val="0"/>
        <w:adjustRightInd w:val="0"/>
        <w:jc w:val="both"/>
        <w:rPr>
          <w:rFonts w:ascii="Trebuchet MS" w:hAnsi="Trebuchet MS" w:cs="Segoe UI"/>
          <w:lang w:val="pt-PT" w:eastAsia="ro-RO"/>
        </w:rPr>
      </w:pPr>
    </w:p>
    <w:p w14:paraId="4108D26D" w14:textId="77777777" w:rsidR="001F3787" w:rsidRPr="0082243B" w:rsidRDefault="001F3787" w:rsidP="009322BB">
      <w:pPr>
        <w:autoSpaceDE w:val="0"/>
        <w:autoSpaceDN w:val="0"/>
        <w:adjustRightInd w:val="0"/>
        <w:jc w:val="both"/>
        <w:rPr>
          <w:rFonts w:ascii="Trebuchet MS" w:hAnsi="Trebuchet MS" w:cs="Segoe UI,Bold"/>
          <w:b/>
          <w:bCs/>
          <w:lang w:val="pt-PT" w:eastAsia="ro-RO"/>
        </w:rPr>
      </w:pPr>
      <w:r w:rsidRPr="0082243B">
        <w:rPr>
          <w:rFonts w:ascii="Trebuchet MS" w:hAnsi="Trebuchet MS" w:cs="Segoe UI,Bold"/>
          <w:b/>
          <w:bCs/>
          <w:lang w:val="pt-PT" w:eastAsia="ro-RO"/>
        </w:rPr>
        <w:t>Cunoștințe teoretice în domeniul tehnologiei informației (necesitate și nivel de cunoaștere)</w:t>
      </w:r>
    </w:p>
    <w:p w14:paraId="7995C17C" w14:textId="02573417" w:rsidR="001F3787" w:rsidRDefault="001F3787"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Cunoştinţe</w:t>
      </w:r>
      <w:proofErr w:type="spellEnd"/>
      <w:r w:rsidRPr="00CE1631">
        <w:rPr>
          <w:rFonts w:ascii="Trebuchet MS" w:hAnsi="Trebuchet MS" w:cs="Segoe UI"/>
          <w:lang w:val="en-US" w:eastAsia="ro-RO"/>
        </w:rPr>
        <w:t xml:space="preserve"> </w:t>
      </w:r>
      <w:proofErr w:type="spellStart"/>
      <w:r w:rsidR="00E41B65" w:rsidRPr="00CE1631">
        <w:rPr>
          <w:rFonts w:ascii="Trebuchet MS" w:hAnsi="Trebuchet MS" w:cs="Segoe UI"/>
          <w:lang w:val="en-US" w:eastAsia="ro-RO"/>
        </w:rPr>
        <w:t>o</w:t>
      </w:r>
      <w:r w:rsidRPr="00CE1631">
        <w:rPr>
          <w:rFonts w:ascii="Trebuchet MS" w:hAnsi="Trebuchet MS" w:cs="Segoe UI"/>
          <w:lang w:val="en-US" w:eastAsia="ro-RO"/>
        </w:rPr>
        <w:t>perare</w:t>
      </w:r>
      <w:proofErr w:type="spellEnd"/>
      <w:r w:rsidRPr="00CE1631">
        <w:rPr>
          <w:rFonts w:ascii="Trebuchet MS" w:hAnsi="Trebuchet MS" w:cs="Segoe UI"/>
          <w:lang w:val="en-US" w:eastAsia="ro-RO"/>
        </w:rPr>
        <w:t xml:space="preserve">, </w:t>
      </w:r>
      <w:r w:rsidR="00E41B65" w:rsidRPr="00CE1631">
        <w:rPr>
          <w:rFonts w:ascii="Trebuchet MS" w:hAnsi="Trebuchet MS" w:cs="Segoe UI"/>
          <w:lang w:val="en-US" w:eastAsia="ro-RO"/>
        </w:rPr>
        <w:t xml:space="preserve">care </w:t>
      </w:r>
      <w:r w:rsidRPr="00CE1631">
        <w:rPr>
          <w:rFonts w:ascii="Trebuchet MS" w:hAnsi="Trebuchet MS" w:cs="Segoe UI"/>
          <w:lang w:val="en-US" w:eastAsia="ro-RO"/>
        </w:rPr>
        <w:t xml:space="preserve">se </w:t>
      </w:r>
      <w:proofErr w:type="spellStart"/>
      <w:r w:rsidRPr="00CE1631">
        <w:rPr>
          <w:rFonts w:ascii="Trebuchet MS" w:hAnsi="Trebuchet MS" w:cs="Segoe UI"/>
          <w:lang w:val="en-US" w:eastAsia="ro-RO"/>
        </w:rPr>
        <w:t>doved</w:t>
      </w:r>
      <w:r w:rsidR="00E41B65" w:rsidRPr="00CE1631">
        <w:rPr>
          <w:rFonts w:ascii="Trebuchet MS" w:hAnsi="Trebuchet MS" w:cs="Segoe UI"/>
          <w:lang w:val="en-US" w:eastAsia="ro-RO"/>
        </w:rPr>
        <w:t>esc</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cadrul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probei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suplimentare</w:t>
      </w:r>
      <w:proofErr w:type="spellEnd"/>
      <w:r w:rsidRPr="00CE1631">
        <w:rPr>
          <w:rFonts w:ascii="Trebuchet MS" w:hAnsi="Trebuchet MS" w:cs="Segoe UI"/>
          <w:lang w:val="en-US" w:eastAsia="ro-RO"/>
        </w:rPr>
        <w:t>,</w:t>
      </w:r>
      <w:r w:rsidR="002A4E85" w:rsidRPr="00CE1631">
        <w:rPr>
          <w:rFonts w:ascii="Trebuchet MS" w:hAnsi="Trebuchet MS" w:cs="Segoe UI"/>
          <w:lang w:val="en-US" w:eastAsia="ro-RO"/>
        </w:rPr>
        <w:t xml:space="preserve"> </w:t>
      </w:r>
      <w:proofErr w:type="gramStart"/>
      <w:r w:rsidR="00B7104F"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competenţe</w:t>
      </w:r>
      <w:proofErr w:type="spellEnd"/>
      <w:proofErr w:type="gram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digitale</w:t>
      </w:r>
      <w:proofErr w:type="spellEnd"/>
      <w:r w:rsidR="00B7104F" w:rsidRPr="00CE1631">
        <w:rPr>
          <w:rFonts w:ascii="Trebuchet MS" w:hAnsi="Trebuchet MS" w:cs="Segoe UI"/>
          <w:lang w:val="en-US" w:eastAsia="ro-RO"/>
        </w:rPr>
        <w:t xml:space="preserve">: </w:t>
      </w:r>
      <w:proofErr w:type="spellStart"/>
      <w:r w:rsidR="00B7104F" w:rsidRPr="00CE1631">
        <w:rPr>
          <w:rFonts w:ascii="Trebuchet MS" w:hAnsi="Trebuchet MS" w:cs="Segoe UI"/>
          <w:lang w:val="en-US" w:eastAsia="ro-RO"/>
        </w:rPr>
        <w:t>s</w:t>
      </w:r>
      <w:r w:rsidRPr="00CE1631">
        <w:rPr>
          <w:rFonts w:ascii="Trebuchet MS" w:hAnsi="Trebuchet MS" w:cs="Segoe UI"/>
          <w:lang w:val="en-US" w:eastAsia="ro-RO"/>
        </w:rPr>
        <w:t>isteme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operare</w:t>
      </w:r>
      <w:proofErr w:type="spellEnd"/>
      <w:r w:rsidRPr="00CE1631">
        <w:rPr>
          <w:rFonts w:ascii="Trebuchet MS" w:hAnsi="Trebuchet MS" w:cs="Segoe UI"/>
          <w:lang w:val="en-US" w:eastAsia="ro-RO"/>
        </w:rPr>
        <w:t xml:space="preserve"> Windows 10/ Windows 11, </w:t>
      </w:r>
      <w:proofErr w:type="spellStart"/>
      <w:r w:rsidRPr="00CE1631">
        <w:rPr>
          <w:rFonts w:ascii="Trebuchet MS" w:hAnsi="Trebuchet MS" w:cs="Segoe UI"/>
          <w:lang w:val="en-US" w:eastAsia="ro-RO"/>
        </w:rPr>
        <w:t>aplicații</w:t>
      </w:r>
      <w:proofErr w:type="spellEnd"/>
      <w:r w:rsidRPr="00CE1631">
        <w:rPr>
          <w:rFonts w:ascii="Trebuchet MS" w:hAnsi="Trebuchet MS" w:cs="Segoe UI"/>
          <w:lang w:val="en-US" w:eastAsia="ro-RO"/>
        </w:rPr>
        <w:t xml:space="preserve"> tip Office: Word, Excel, Power</w:t>
      </w:r>
      <w:r w:rsidR="00E41B65" w:rsidRPr="00CE1631">
        <w:rPr>
          <w:rFonts w:ascii="Trebuchet MS" w:hAnsi="Trebuchet MS" w:cs="Segoe UI"/>
          <w:lang w:val="en-US" w:eastAsia="ro-RO"/>
        </w:rPr>
        <w:t xml:space="preserve"> </w:t>
      </w:r>
      <w:r w:rsidRPr="00CE1631">
        <w:rPr>
          <w:rFonts w:ascii="Trebuchet MS" w:hAnsi="Trebuchet MS" w:cs="Segoe UI"/>
          <w:lang w:val="en-US" w:eastAsia="ro-RO"/>
        </w:rPr>
        <w:t xml:space="preserve">Point, Outlook, Access, </w:t>
      </w:r>
      <w:proofErr w:type="spellStart"/>
      <w:r w:rsidRPr="00CE1631">
        <w:rPr>
          <w:rFonts w:ascii="Trebuchet MS" w:hAnsi="Trebuchet MS" w:cs="Segoe UI"/>
          <w:lang w:val="en-US" w:eastAsia="ro-RO"/>
        </w:rPr>
        <w:t>aplicații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navigare</w:t>
      </w:r>
      <w:proofErr w:type="spellEnd"/>
      <w:r w:rsidRPr="00CE1631">
        <w:rPr>
          <w:rFonts w:ascii="Trebuchet MS" w:hAnsi="Trebuchet MS" w:cs="Segoe UI"/>
          <w:lang w:val="en-US" w:eastAsia="ro-RO"/>
        </w:rPr>
        <w:t xml:space="preserve"> pe internet: Edge/Chrome/Firefox/Opera)</w:t>
      </w:r>
      <w:r w:rsidR="007C2992" w:rsidRPr="00CE1631">
        <w:rPr>
          <w:rFonts w:ascii="Trebuchet MS" w:hAnsi="Trebuchet MS" w:cs="Segoe UI"/>
          <w:lang w:val="en-US" w:eastAsia="ro-RO"/>
        </w:rPr>
        <w:t xml:space="preserve"> - </w:t>
      </w:r>
      <w:proofErr w:type="spellStart"/>
      <w:r w:rsidR="007C2992" w:rsidRPr="00CE1631">
        <w:rPr>
          <w:rFonts w:ascii="Trebuchet MS" w:hAnsi="Trebuchet MS" w:cs="Segoe UI"/>
          <w:lang w:val="en-US" w:eastAsia="ro-RO"/>
        </w:rPr>
        <w:t>nivel</w:t>
      </w:r>
      <w:proofErr w:type="spellEnd"/>
      <w:r w:rsidR="007C2992" w:rsidRPr="00CE1631">
        <w:rPr>
          <w:rFonts w:ascii="Trebuchet MS" w:hAnsi="Trebuchet MS" w:cs="Segoe UI"/>
          <w:lang w:val="en-US" w:eastAsia="ro-RO"/>
        </w:rPr>
        <w:t xml:space="preserve"> de </w:t>
      </w:r>
      <w:proofErr w:type="spellStart"/>
      <w:r w:rsidR="007C2992" w:rsidRPr="00CE1631">
        <w:rPr>
          <w:rFonts w:ascii="Trebuchet MS" w:hAnsi="Trebuchet MS" w:cs="Segoe UI"/>
          <w:lang w:val="en-US" w:eastAsia="ro-RO"/>
        </w:rPr>
        <w:t>bază</w:t>
      </w:r>
      <w:proofErr w:type="spellEnd"/>
      <w:r w:rsidR="007C2992" w:rsidRPr="00CE1631">
        <w:rPr>
          <w:rFonts w:ascii="Trebuchet MS" w:hAnsi="Trebuchet MS" w:cs="Segoe UI"/>
          <w:lang w:val="en-US" w:eastAsia="ro-RO"/>
        </w:rPr>
        <w:t>;</w:t>
      </w:r>
    </w:p>
    <w:p w14:paraId="086F0556" w14:textId="77777777" w:rsidR="003643E2" w:rsidRPr="00CE1631" w:rsidRDefault="003643E2" w:rsidP="009322BB">
      <w:pPr>
        <w:autoSpaceDE w:val="0"/>
        <w:autoSpaceDN w:val="0"/>
        <w:adjustRightInd w:val="0"/>
        <w:jc w:val="both"/>
        <w:rPr>
          <w:rFonts w:ascii="Trebuchet MS" w:hAnsi="Trebuchet MS" w:cs="Segoe UI,Bold"/>
          <w:b/>
          <w:bCs/>
          <w:lang w:val="en-US" w:eastAsia="ro-RO"/>
        </w:rPr>
      </w:pPr>
    </w:p>
    <w:p w14:paraId="10B2851B" w14:textId="6792DE82" w:rsidR="001F3787" w:rsidRPr="0082243B" w:rsidRDefault="001F3787" w:rsidP="009322BB">
      <w:pPr>
        <w:autoSpaceDE w:val="0"/>
        <w:autoSpaceDN w:val="0"/>
        <w:adjustRightInd w:val="0"/>
        <w:jc w:val="both"/>
        <w:rPr>
          <w:rFonts w:ascii="Trebuchet MS" w:hAnsi="Trebuchet MS" w:cs="Segoe UI,Bold"/>
          <w:b/>
          <w:bCs/>
          <w:lang w:val="pt-PT" w:eastAsia="ro-RO"/>
        </w:rPr>
      </w:pPr>
      <w:r w:rsidRPr="0082243B">
        <w:rPr>
          <w:rFonts w:ascii="Trebuchet MS" w:hAnsi="Trebuchet MS" w:cs="Segoe UI,Bold"/>
          <w:b/>
          <w:bCs/>
          <w:lang w:val="pt-PT" w:eastAsia="ro-RO"/>
        </w:rPr>
        <w:t>Bibliografie și tematică</w:t>
      </w:r>
    </w:p>
    <w:p w14:paraId="2BA9178E" w14:textId="77AF68E6" w:rsidR="001F3787" w:rsidRPr="0082243B" w:rsidRDefault="001F3787"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1. Constituția României, republicată</w:t>
      </w:r>
    </w:p>
    <w:p w14:paraId="10F965A6" w14:textId="0C9BA320" w:rsidR="001F3787" w:rsidRPr="0082243B" w:rsidRDefault="001F3787"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cu tematica Constituția României, republicată</w:t>
      </w:r>
      <w:r w:rsidR="0082243B">
        <w:rPr>
          <w:rFonts w:ascii="Trebuchet MS" w:hAnsi="Trebuchet MS" w:cs="Segoe UI"/>
          <w:lang w:val="pt-PT" w:eastAsia="ro-RO"/>
        </w:rPr>
        <w:t>;</w:t>
      </w:r>
    </w:p>
    <w:p w14:paraId="5D48F8B1" w14:textId="27573333" w:rsidR="001F3787" w:rsidRPr="0082243B" w:rsidRDefault="001F3787"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2. Ordonanța Guvernului nr. 137/2000 privind prevenirea și sancționarea tuturor formelor de</w:t>
      </w:r>
      <w:r w:rsidR="007C2992" w:rsidRPr="0082243B">
        <w:rPr>
          <w:rFonts w:ascii="Trebuchet MS" w:hAnsi="Trebuchet MS" w:cs="Segoe UI"/>
          <w:lang w:val="pt-PT" w:eastAsia="ro-RO"/>
        </w:rPr>
        <w:t xml:space="preserve"> </w:t>
      </w:r>
      <w:r w:rsidRPr="0082243B">
        <w:rPr>
          <w:rFonts w:ascii="Trebuchet MS" w:hAnsi="Trebuchet MS" w:cs="Segoe UI"/>
          <w:lang w:val="pt-PT" w:eastAsia="ro-RO"/>
        </w:rPr>
        <w:t>discriminare, republicată, cu modificările și completările ulterioare</w:t>
      </w:r>
    </w:p>
    <w:p w14:paraId="7A32FE82" w14:textId="49CDB37A" w:rsidR="001F3787" w:rsidRPr="0082243B" w:rsidRDefault="001F3787"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cu tematica Ordonanța Guvernului nr. 137/2000 privind prevenirea și sancționarea tuturor formelor de</w:t>
      </w:r>
      <w:r w:rsidR="008C183C" w:rsidRPr="0082243B">
        <w:rPr>
          <w:rFonts w:ascii="Trebuchet MS" w:hAnsi="Trebuchet MS" w:cs="Segoe UI"/>
          <w:lang w:val="pt-PT" w:eastAsia="ro-RO"/>
        </w:rPr>
        <w:t xml:space="preserve"> </w:t>
      </w:r>
      <w:r w:rsidRPr="0082243B">
        <w:rPr>
          <w:rFonts w:ascii="Trebuchet MS" w:hAnsi="Trebuchet MS" w:cs="Segoe UI"/>
          <w:lang w:val="pt-PT" w:eastAsia="ro-RO"/>
        </w:rPr>
        <w:t>discriminare, republicată, cu modificările și completările ulterioare</w:t>
      </w:r>
      <w:r w:rsidR="0082243B">
        <w:rPr>
          <w:rFonts w:ascii="Trebuchet MS" w:hAnsi="Trebuchet MS" w:cs="Segoe UI"/>
          <w:lang w:val="pt-PT" w:eastAsia="ro-RO"/>
        </w:rPr>
        <w:t>;</w:t>
      </w:r>
    </w:p>
    <w:p w14:paraId="61459015" w14:textId="5DD9EB32" w:rsidR="001F3787" w:rsidRPr="0082243B" w:rsidRDefault="001F3787"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3. Legea nr. 202/2002 privind egalitatea de șanse și de tratament între femei și bărbați, republicată, cu</w:t>
      </w:r>
      <w:r w:rsidR="008C183C" w:rsidRPr="0082243B">
        <w:rPr>
          <w:rFonts w:ascii="Trebuchet MS" w:hAnsi="Trebuchet MS" w:cs="Segoe UI"/>
          <w:lang w:val="pt-PT" w:eastAsia="ro-RO"/>
        </w:rPr>
        <w:t xml:space="preserve"> </w:t>
      </w:r>
      <w:r w:rsidRPr="0082243B">
        <w:rPr>
          <w:rFonts w:ascii="Trebuchet MS" w:hAnsi="Trebuchet MS" w:cs="Segoe UI"/>
          <w:lang w:val="pt-PT" w:eastAsia="ro-RO"/>
        </w:rPr>
        <w:t>modificările și completările ulterioare</w:t>
      </w:r>
    </w:p>
    <w:p w14:paraId="44B56C77" w14:textId="77777777" w:rsidR="001F3787" w:rsidRPr="0082243B" w:rsidRDefault="001F3787"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cu tematica Legea nr. 202/2002 privind egalitatea de șanse și de tratament între femei și bărbați,</w:t>
      </w:r>
    </w:p>
    <w:p w14:paraId="7F0EEE37" w14:textId="736B39A4" w:rsidR="001F3787" w:rsidRPr="00CE1631" w:rsidRDefault="001F3787"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republicată</w:t>
      </w:r>
      <w:proofErr w:type="spellEnd"/>
      <w:r w:rsidRPr="00CE1631">
        <w:rPr>
          <w:rFonts w:ascii="Trebuchet MS" w:hAnsi="Trebuchet MS" w:cs="Segoe UI"/>
          <w:lang w:val="en-US" w:eastAsia="ro-RO"/>
        </w:rPr>
        <w:t xml:space="preserve">, cu </w:t>
      </w:r>
      <w:proofErr w:type="spellStart"/>
      <w:r w:rsidRPr="00CE1631">
        <w:rPr>
          <w:rFonts w:ascii="Trebuchet MS" w:hAnsi="Trebuchet MS" w:cs="Segoe UI"/>
          <w:lang w:val="en-US" w:eastAsia="ro-RO"/>
        </w:rPr>
        <w:t>modificările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și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completările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ulterioare</w:t>
      </w:r>
      <w:proofErr w:type="spellEnd"/>
      <w:r w:rsidR="0082243B">
        <w:rPr>
          <w:rFonts w:ascii="Trebuchet MS" w:hAnsi="Trebuchet MS" w:cs="Segoe UI"/>
          <w:lang w:val="en-US" w:eastAsia="ro-RO"/>
        </w:rPr>
        <w:t>;</w:t>
      </w:r>
    </w:p>
    <w:p w14:paraId="7012C769" w14:textId="0EB0E53F" w:rsidR="001F3787" w:rsidRPr="0082243B" w:rsidRDefault="001F3787"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4. Partea I, titlul I şi titlul II ale părții a II- a, titlul I al părții a IV- a, titlul I şi II ale părţii a VI- a din Ordonanța</w:t>
      </w:r>
      <w:r w:rsidR="003643E2" w:rsidRPr="0082243B">
        <w:rPr>
          <w:rFonts w:ascii="Trebuchet MS" w:hAnsi="Trebuchet MS" w:cs="Segoe UI"/>
          <w:lang w:val="pt-PT" w:eastAsia="ro-RO"/>
        </w:rPr>
        <w:t xml:space="preserve"> </w:t>
      </w:r>
      <w:r w:rsidRPr="0082243B">
        <w:rPr>
          <w:rFonts w:ascii="Trebuchet MS" w:hAnsi="Trebuchet MS" w:cs="Segoe UI"/>
          <w:lang w:val="pt-PT" w:eastAsia="ro-RO"/>
        </w:rPr>
        <w:t>de urgență a Guvernului nr. 57/2019, cu modificările și completările ulterioare</w:t>
      </w:r>
    </w:p>
    <w:p w14:paraId="744B2D36" w14:textId="61C2ADEC" w:rsidR="001F3787" w:rsidRPr="0082243B" w:rsidRDefault="001F3787"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cu tematica Partea I, titlul I şi titlul II ale părții a II- a, titlul I al părții a IV- a, titlul I şi II ale părţii a VI- a din</w:t>
      </w:r>
      <w:r w:rsidR="003643E2" w:rsidRPr="0082243B">
        <w:rPr>
          <w:rFonts w:ascii="Trebuchet MS" w:hAnsi="Trebuchet MS" w:cs="Segoe UI"/>
          <w:lang w:val="pt-PT" w:eastAsia="ro-RO"/>
        </w:rPr>
        <w:t xml:space="preserve"> </w:t>
      </w:r>
      <w:r w:rsidRPr="0082243B">
        <w:rPr>
          <w:rFonts w:ascii="Trebuchet MS" w:hAnsi="Trebuchet MS" w:cs="Segoe UI"/>
          <w:lang w:val="pt-PT" w:eastAsia="ro-RO"/>
        </w:rPr>
        <w:t>Ordonanța de urgență a Guvernului nr. 57/2019, cu modificările și completările ulterioare</w:t>
      </w:r>
      <w:r w:rsidR="003643E2" w:rsidRPr="0082243B">
        <w:rPr>
          <w:rFonts w:ascii="Trebuchet MS" w:hAnsi="Trebuchet MS" w:cs="Segoe UI"/>
          <w:lang w:val="pt-PT" w:eastAsia="ro-RO"/>
        </w:rPr>
        <w:t>;</w:t>
      </w:r>
    </w:p>
    <w:p w14:paraId="4DBDB161" w14:textId="572BE881" w:rsidR="001A618B" w:rsidRPr="0082243B" w:rsidRDefault="001A618B" w:rsidP="001A618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lastRenderedPageBreak/>
        <w:t>5.Hotărârea Guvernului nr.43/2020 privind organizarea și funcționarea Ministerului Mediului, Apelor și Pădurilor, cu modificările și completările ulterioare</w:t>
      </w:r>
    </w:p>
    <w:p w14:paraId="014AB075" w14:textId="7E6100F6" w:rsidR="001A618B" w:rsidRPr="0082243B" w:rsidRDefault="001A618B" w:rsidP="001A618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cu tematica Funcțiile pe care le exercită Ministerul Mediului, Apelor și Pădurilor, în condițiile legii, în domeniile proprii de competență (Art. 4 din Hotărârea Guvernului nr. 43/2020 privind organizarea şi funcționarea Ministerului Mediului, Apelor şi Pădurilor)</w:t>
      </w:r>
      <w:r w:rsidR="0082243B">
        <w:rPr>
          <w:rFonts w:ascii="Trebuchet MS" w:hAnsi="Trebuchet MS" w:cs="Segoe UI"/>
          <w:lang w:val="pt-PT" w:eastAsia="ro-RO"/>
        </w:rPr>
        <w:t>;</w:t>
      </w:r>
    </w:p>
    <w:p w14:paraId="2960204B" w14:textId="4A838C0E" w:rsidR="001A618B" w:rsidRPr="001A618B" w:rsidRDefault="001A618B" w:rsidP="001A618B">
      <w:pPr>
        <w:autoSpaceDE w:val="0"/>
        <w:autoSpaceDN w:val="0"/>
        <w:adjustRightInd w:val="0"/>
        <w:jc w:val="both"/>
        <w:rPr>
          <w:rFonts w:ascii="Trebuchet MS" w:hAnsi="Trebuchet MS" w:cs="Segoe UI"/>
          <w:lang w:val="en-US" w:eastAsia="ro-RO"/>
        </w:rPr>
      </w:pPr>
      <w:r w:rsidRPr="001A618B">
        <w:rPr>
          <w:rFonts w:ascii="Trebuchet MS" w:hAnsi="Trebuchet MS" w:cs="Segoe UI"/>
          <w:lang w:val="en-US" w:eastAsia="ro-RO"/>
        </w:rPr>
        <w:t xml:space="preserve">6.Ordonanța de </w:t>
      </w:r>
      <w:proofErr w:type="spellStart"/>
      <w:r w:rsidRPr="001A618B">
        <w:rPr>
          <w:rFonts w:ascii="Trebuchet MS" w:hAnsi="Trebuchet MS" w:cs="Segoe UI"/>
          <w:lang w:val="en-US" w:eastAsia="ro-RO"/>
        </w:rPr>
        <w:t>Urgență</w:t>
      </w:r>
      <w:proofErr w:type="spellEnd"/>
      <w:r w:rsidRPr="001A618B">
        <w:rPr>
          <w:rFonts w:ascii="Trebuchet MS" w:hAnsi="Trebuchet MS" w:cs="Segoe UI"/>
          <w:lang w:val="en-US" w:eastAsia="ro-RO"/>
        </w:rPr>
        <w:t xml:space="preserve"> a </w:t>
      </w:r>
      <w:proofErr w:type="spellStart"/>
      <w:r w:rsidRPr="001A618B">
        <w:rPr>
          <w:rFonts w:ascii="Trebuchet MS" w:hAnsi="Trebuchet MS" w:cs="Segoe UI"/>
          <w:lang w:val="en-US" w:eastAsia="ro-RO"/>
        </w:rPr>
        <w:t>Guvernului</w:t>
      </w:r>
      <w:proofErr w:type="spellEnd"/>
      <w:r w:rsidRPr="001A618B">
        <w:rPr>
          <w:rFonts w:ascii="Trebuchet MS" w:hAnsi="Trebuchet MS" w:cs="Segoe UI"/>
          <w:lang w:val="en-US" w:eastAsia="ro-RO"/>
        </w:rPr>
        <w:t xml:space="preserve"> nr. 195/2005 </w:t>
      </w:r>
      <w:proofErr w:type="spellStart"/>
      <w:r w:rsidRPr="001A618B">
        <w:rPr>
          <w:rFonts w:ascii="Trebuchet MS" w:hAnsi="Trebuchet MS" w:cs="Segoe UI"/>
          <w:lang w:val="en-US" w:eastAsia="ro-RO"/>
        </w:rPr>
        <w:t>privind</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protecția</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mediului</w:t>
      </w:r>
      <w:proofErr w:type="spellEnd"/>
      <w:r w:rsidRPr="001A618B">
        <w:rPr>
          <w:rFonts w:ascii="Trebuchet MS" w:hAnsi="Trebuchet MS" w:cs="Segoe UI"/>
          <w:lang w:val="en-US" w:eastAsia="ro-RO"/>
        </w:rPr>
        <w:t xml:space="preserve">, cu </w:t>
      </w:r>
      <w:proofErr w:type="spellStart"/>
      <w:r w:rsidRPr="001A618B">
        <w:rPr>
          <w:rFonts w:ascii="Trebuchet MS" w:hAnsi="Trebuchet MS" w:cs="Segoe UI"/>
          <w:lang w:val="en-US" w:eastAsia="ro-RO"/>
        </w:rPr>
        <w:t>modificările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şi</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completările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ulterioare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aprobată</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prin</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Legea</w:t>
      </w:r>
      <w:proofErr w:type="spellEnd"/>
      <w:r w:rsidRPr="001A618B">
        <w:rPr>
          <w:rFonts w:ascii="Trebuchet MS" w:hAnsi="Trebuchet MS" w:cs="Segoe UI"/>
          <w:lang w:val="en-US" w:eastAsia="ro-RO"/>
        </w:rPr>
        <w:t xml:space="preserve"> nr.265/2006, cu </w:t>
      </w:r>
      <w:proofErr w:type="spellStart"/>
      <w:r w:rsidRPr="001A618B">
        <w:rPr>
          <w:rFonts w:ascii="Trebuchet MS" w:hAnsi="Trebuchet MS" w:cs="Segoe UI"/>
          <w:lang w:val="en-US" w:eastAsia="ro-RO"/>
        </w:rPr>
        <w:t>modificările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şi</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completările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ulterioare</w:t>
      </w:r>
      <w:proofErr w:type="spellEnd"/>
      <w:r w:rsidRPr="001A618B">
        <w:rPr>
          <w:rFonts w:ascii="Trebuchet MS" w:hAnsi="Trebuchet MS" w:cs="Segoe UI"/>
          <w:lang w:val="en-US" w:eastAsia="ro-RO"/>
        </w:rPr>
        <w:t xml:space="preserve">       cu </w:t>
      </w:r>
      <w:proofErr w:type="spellStart"/>
      <w:r w:rsidRPr="001A618B">
        <w:rPr>
          <w:rFonts w:ascii="Trebuchet MS" w:hAnsi="Trebuchet MS" w:cs="Segoe UI"/>
          <w:lang w:val="en-US" w:eastAsia="ro-RO"/>
        </w:rPr>
        <w:t>tematica</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Semnificațiile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termenilor</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specifici</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în</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înțelesul</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Ordonanței</w:t>
      </w:r>
      <w:proofErr w:type="spellEnd"/>
      <w:r w:rsidRPr="001A618B">
        <w:rPr>
          <w:rFonts w:ascii="Trebuchet MS" w:hAnsi="Trebuchet MS" w:cs="Segoe UI"/>
          <w:lang w:val="en-US" w:eastAsia="ro-RO"/>
        </w:rPr>
        <w:t xml:space="preserve"> de </w:t>
      </w:r>
      <w:proofErr w:type="spellStart"/>
      <w:r w:rsidRPr="001A618B">
        <w:rPr>
          <w:rFonts w:ascii="Trebuchet MS" w:hAnsi="Trebuchet MS" w:cs="Segoe UI"/>
          <w:lang w:val="en-US" w:eastAsia="ro-RO"/>
        </w:rPr>
        <w:t>Urgență</w:t>
      </w:r>
      <w:proofErr w:type="spellEnd"/>
      <w:r w:rsidRPr="001A618B">
        <w:rPr>
          <w:rFonts w:ascii="Trebuchet MS" w:hAnsi="Trebuchet MS" w:cs="Segoe UI"/>
          <w:lang w:val="en-US" w:eastAsia="ro-RO"/>
        </w:rPr>
        <w:t xml:space="preserve"> a </w:t>
      </w:r>
      <w:proofErr w:type="spellStart"/>
      <w:r w:rsidRPr="001A618B">
        <w:rPr>
          <w:rFonts w:ascii="Trebuchet MS" w:hAnsi="Trebuchet MS" w:cs="Segoe UI"/>
          <w:lang w:val="en-US" w:eastAsia="ro-RO"/>
        </w:rPr>
        <w:t>Guvernului</w:t>
      </w:r>
      <w:proofErr w:type="spellEnd"/>
      <w:r w:rsidRPr="001A618B">
        <w:rPr>
          <w:rFonts w:ascii="Trebuchet MS" w:hAnsi="Trebuchet MS" w:cs="Segoe UI"/>
          <w:lang w:val="en-US" w:eastAsia="ro-RO"/>
        </w:rPr>
        <w:t xml:space="preserve"> nr. 195/2005 </w:t>
      </w:r>
      <w:proofErr w:type="spellStart"/>
      <w:r w:rsidRPr="001A618B">
        <w:rPr>
          <w:rFonts w:ascii="Trebuchet MS" w:hAnsi="Trebuchet MS" w:cs="Segoe UI"/>
          <w:lang w:val="en-US" w:eastAsia="ro-RO"/>
        </w:rPr>
        <w:t>privind</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protecția</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mediului</w:t>
      </w:r>
      <w:proofErr w:type="spellEnd"/>
      <w:r w:rsidRPr="001A618B">
        <w:rPr>
          <w:rFonts w:ascii="Trebuchet MS" w:hAnsi="Trebuchet MS" w:cs="Segoe UI"/>
          <w:lang w:val="en-US" w:eastAsia="ro-RO"/>
        </w:rPr>
        <w:t xml:space="preserve">, cu </w:t>
      </w:r>
      <w:proofErr w:type="spellStart"/>
      <w:r w:rsidRPr="001A618B">
        <w:rPr>
          <w:rFonts w:ascii="Trebuchet MS" w:hAnsi="Trebuchet MS" w:cs="Segoe UI"/>
          <w:lang w:val="en-US" w:eastAsia="ro-RO"/>
        </w:rPr>
        <w:t>modificările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și</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completările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ulterioare</w:t>
      </w:r>
      <w:proofErr w:type="spellEnd"/>
      <w:r w:rsidRPr="001A618B">
        <w:rPr>
          <w:rFonts w:ascii="Trebuchet MS" w:hAnsi="Trebuchet MS" w:cs="Segoe UI"/>
          <w:lang w:val="en-US" w:eastAsia="ro-RO"/>
        </w:rPr>
        <w:t xml:space="preserve"> (Art. 2 din OUG 195/2005, cu </w:t>
      </w:r>
      <w:proofErr w:type="spellStart"/>
      <w:r w:rsidRPr="001A618B">
        <w:rPr>
          <w:rFonts w:ascii="Trebuchet MS" w:hAnsi="Trebuchet MS" w:cs="Segoe UI"/>
          <w:lang w:val="en-US" w:eastAsia="ro-RO"/>
        </w:rPr>
        <w:t>modificările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și</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completările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ulterioare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Principiile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și</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elementele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strategice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ce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stau</w:t>
      </w:r>
      <w:proofErr w:type="spellEnd"/>
      <w:r w:rsidRPr="001A618B">
        <w:rPr>
          <w:rFonts w:ascii="Trebuchet MS" w:hAnsi="Trebuchet MS" w:cs="Segoe UI"/>
          <w:lang w:val="en-US" w:eastAsia="ro-RO"/>
        </w:rPr>
        <w:t xml:space="preserve"> la </w:t>
      </w:r>
      <w:proofErr w:type="spellStart"/>
      <w:r w:rsidRPr="001A618B">
        <w:rPr>
          <w:rFonts w:ascii="Trebuchet MS" w:hAnsi="Trebuchet MS" w:cs="Segoe UI"/>
          <w:lang w:val="en-US" w:eastAsia="ro-RO"/>
        </w:rPr>
        <w:t>baza</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Ordonanței</w:t>
      </w:r>
      <w:proofErr w:type="spellEnd"/>
      <w:r w:rsidRPr="001A618B">
        <w:rPr>
          <w:rFonts w:ascii="Trebuchet MS" w:hAnsi="Trebuchet MS" w:cs="Segoe UI"/>
          <w:lang w:val="en-US" w:eastAsia="ro-RO"/>
        </w:rPr>
        <w:t xml:space="preserve"> de </w:t>
      </w:r>
      <w:proofErr w:type="spellStart"/>
      <w:r w:rsidRPr="001A618B">
        <w:rPr>
          <w:rFonts w:ascii="Trebuchet MS" w:hAnsi="Trebuchet MS" w:cs="Segoe UI"/>
          <w:lang w:val="en-US" w:eastAsia="ro-RO"/>
        </w:rPr>
        <w:t>Urgență</w:t>
      </w:r>
      <w:proofErr w:type="spellEnd"/>
      <w:r w:rsidRPr="001A618B">
        <w:rPr>
          <w:rFonts w:ascii="Trebuchet MS" w:hAnsi="Trebuchet MS" w:cs="Segoe UI"/>
          <w:lang w:val="en-US" w:eastAsia="ro-RO"/>
        </w:rPr>
        <w:t xml:space="preserve"> a </w:t>
      </w:r>
      <w:proofErr w:type="spellStart"/>
      <w:r w:rsidRPr="001A618B">
        <w:rPr>
          <w:rFonts w:ascii="Trebuchet MS" w:hAnsi="Trebuchet MS" w:cs="Segoe UI"/>
          <w:lang w:val="en-US" w:eastAsia="ro-RO"/>
        </w:rPr>
        <w:t>Guvernului</w:t>
      </w:r>
      <w:proofErr w:type="spellEnd"/>
      <w:r w:rsidRPr="001A618B">
        <w:rPr>
          <w:rFonts w:ascii="Trebuchet MS" w:hAnsi="Trebuchet MS" w:cs="Segoe UI"/>
          <w:lang w:val="en-US" w:eastAsia="ro-RO"/>
        </w:rPr>
        <w:t xml:space="preserve"> nr. 195/2005 </w:t>
      </w:r>
      <w:proofErr w:type="spellStart"/>
      <w:r w:rsidRPr="001A618B">
        <w:rPr>
          <w:rFonts w:ascii="Trebuchet MS" w:hAnsi="Trebuchet MS" w:cs="Segoe UI"/>
          <w:lang w:val="en-US" w:eastAsia="ro-RO"/>
        </w:rPr>
        <w:t>privind</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protecția</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mediului</w:t>
      </w:r>
      <w:proofErr w:type="spellEnd"/>
      <w:r w:rsidRPr="001A618B">
        <w:rPr>
          <w:rFonts w:ascii="Trebuchet MS" w:hAnsi="Trebuchet MS" w:cs="Segoe UI"/>
          <w:lang w:val="en-US" w:eastAsia="ro-RO"/>
        </w:rPr>
        <w:t xml:space="preserve">, cu </w:t>
      </w:r>
      <w:proofErr w:type="spellStart"/>
      <w:r w:rsidRPr="001A618B">
        <w:rPr>
          <w:rFonts w:ascii="Trebuchet MS" w:hAnsi="Trebuchet MS" w:cs="Segoe UI"/>
          <w:lang w:val="en-US" w:eastAsia="ro-RO"/>
        </w:rPr>
        <w:t>modificările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și</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completările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ulterioare</w:t>
      </w:r>
      <w:proofErr w:type="spellEnd"/>
      <w:r w:rsidRPr="001A618B">
        <w:rPr>
          <w:rFonts w:ascii="Trebuchet MS" w:hAnsi="Trebuchet MS" w:cs="Segoe UI"/>
          <w:lang w:val="en-US" w:eastAsia="ro-RO"/>
        </w:rPr>
        <w:t xml:space="preserve">, precum </w:t>
      </w:r>
      <w:proofErr w:type="spellStart"/>
      <w:r w:rsidRPr="001A618B">
        <w:rPr>
          <w:rFonts w:ascii="Trebuchet MS" w:hAnsi="Trebuchet MS" w:cs="Segoe UI"/>
          <w:lang w:val="en-US" w:eastAsia="ro-RO"/>
        </w:rPr>
        <w:t>și</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modalitățile</w:t>
      </w:r>
      <w:proofErr w:type="spellEnd"/>
      <w:r w:rsidRPr="001A618B">
        <w:rPr>
          <w:rFonts w:ascii="Trebuchet MS" w:hAnsi="Trebuchet MS" w:cs="Segoe UI"/>
          <w:lang w:val="en-US" w:eastAsia="ro-RO"/>
        </w:rPr>
        <w:t xml:space="preserve"> de </w:t>
      </w:r>
      <w:proofErr w:type="spellStart"/>
      <w:r w:rsidRPr="001A618B">
        <w:rPr>
          <w:rFonts w:ascii="Trebuchet MS" w:hAnsi="Trebuchet MS" w:cs="Segoe UI"/>
          <w:lang w:val="en-US" w:eastAsia="ro-RO"/>
        </w:rPr>
        <w:t>implementare</w:t>
      </w:r>
      <w:proofErr w:type="spellEnd"/>
      <w:r w:rsidRPr="001A618B">
        <w:rPr>
          <w:rFonts w:ascii="Trebuchet MS" w:hAnsi="Trebuchet MS" w:cs="Segoe UI"/>
          <w:lang w:val="en-US" w:eastAsia="ro-RO"/>
        </w:rPr>
        <w:t xml:space="preserve"> a </w:t>
      </w:r>
      <w:proofErr w:type="spellStart"/>
      <w:r w:rsidRPr="001A618B">
        <w:rPr>
          <w:rFonts w:ascii="Trebuchet MS" w:hAnsi="Trebuchet MS" w:cs="Segoe UI"/>
          <w:lang w:val="en-US" w:eastAsia="ro-RO"/>
        </w:rPr>
        <w:t>principiilor</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și</w:t>
      </w:r>
      <w:proofErr w:type="spellEnd"/>
      <w:r w:rsidRPr="001A618B">
        <w:rPr>
          <w:rFonts w:ascii="Trebuchet MS" w:hAnsi="Trebuchet MS" w:cs="Segoe UI"/>
          <w:lang w:val="en-US" w:eastAsia="ro-RO"/>
        </w:rPr>
        <w:t xml:space="preserve"> </w:t>
      </w:r>
      <w:proofErr w:type="gramStart"/>
      <w:r w:rsidRPr="001A618B">
        <w:rPr>
          <w:rFonts w:ascii="Trebuchet MS" w:hAnsi="Trebuchet MS" w:cs="Segoe UI"/>
          <w:lang w:val="en-US" w:eastAsia="ro-RO"/>
        </w:rPr>
        <w:t>a</w:t>
      </w:r>
      <w:proofErr w:type="gram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elementelor</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strategice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stabilite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prin</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această</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ordonanță</w:t>
      </w:r>
      <w:proofErr w:type="spellEnd"/>
      <w:r w:rsidRPr="001A618B">
        <w:rPr>
          <w:rFonts w:ascii="Trebuchet MS" w:hAnsi="Trebuchet MS" w:cs="Segoe UI"/>
          <w:lang w:val="en-US" w:eastAsia="ro-RO"/>
        </w:rPr>
        <w:t xml:space="preserve"> (Art. 3 </w:t>
      </w:r>
      <w:proofErr w:type="spellStart"/>
      <w:r w:rsidRPr="001A618B">
        <w:rPr>
          <w:rFonts w:ascii="Trebuchet MS" w:hAnsi="Trebuchet MS" w:cs="Segoe UI"/>
          <w:lang w:val="en-US" w:eastAsia="ro-RO"/>
        </w:rPr>
        <w:t>și</w:t>
      </w:r>
      <w:proofErr w:type="spellEnd"/>
      <w:r w:rsidRPr="001A618B">
        <w:rPr>
          <w:rFonts w:ascii="Trebuchet MS" w:hAnsi="Trebuchet MS" w:cs="Segoe UI"/>
          <w:lang w:val="en-US" w:eastAsia="ro-RO"/>
        </w:rPr>
        <w:t xml:space="preserve"> Art. 4 din OUG 195/2005); </w:t>
      </w:r>
      <w:proofErr w:type="spellStart"/>
      <w:r w:rsidRPr="001A618B">
        <w:rPr>
          <w:rFonts w:ascii="Trebuchet MS" w:hAnsi="Trebuchet MS" w:cs="Segoe UI"/>
          <w:lang w:val="en-US" w:eastAsia="ro-RO"/>
        </w:rPr>
        <w:t>garanțiile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oferite</w:t>
      </w:r>
      <w:proofErr w:type="spellEnd"/>
      <w:r w:rsidRPr="001A618B">
        <w:rPr>
          <w:rFonts w:ascii="Trebuchet MS" w:hAnsi="Trebuchet MS" w:cs="Segoe UI"/>
          <w:lang w:val="en-US" w:eastAsia="ro-RO"/>
        </w:rPr>
        <w:t xml:space="preserve"> de stat care </w:t>
      </w:r>
      <w:proofErr w:type="spellStart"/>
      <w:r w:rsidRPr="001A618B">
        <w:rPr>
          <w:rFonts w:ascii="Trebuchet MS" w:hAnsi="Trebuchet MS" w:cs="Segoe UI"/>
          <w:lang w:val="en-US" w:eastAsia="ro-RO"/>
        </w:rPr>
        <w:t>recunoaşte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oricărei</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persoane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dreptul</w:t>
      </w:r>
      <w:proofErr w:type="spellEnd"/>
      <w:r w:rsidRPr="001A618B">
        <w:rPr>
          <w:rFonts w:ascii="Trebuchet MS" w:hAnsi="Trebuchet MS" w:cs="Segoe UI"/>
          <w:lang w:val="en-US" w:eastAsia="ro-RO"/>
        </w:rPr>
        <w:t xml:space="preserve"> la un </w:t>
      </w:r>
      <w:proofErr w:type="spellStart"/>
      <w:r w:rsidRPr="001A618B">
        <w:rPr>
          <w:rFonts w:ascii="Trebuchet MS" w:hAnsi="Trebuchet MS" w:cs="Segoe UI"/>
          <w:lang w:val="en-US" w:eastAsia="ro-RO"/>
        </w:rPr>
        <w:t>mediu</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sănătos</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şi</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echilibrat</w:t>
      </w:r>
      <w:proofErr w:type="spellEnd"/>
      <w:r w:rsidRPr="001A618B">
        <w:rPr>
          <w:rFonts w:ascii="Trebuchet MS" w:hAnsi="Trebuchet MS" w:cs="Segoe UI"/>
          <w:lang w:val="en-US" w:eastAsia="ro-RO"/>
        </w:rPr>
        <w:t xml:space="preserve"> ecologic conform </w:t>
      </w:r>
      <w:proofErr w:type="spellStart"/>
      <w:r w:rsidRPr="001A618B">
        <w:rPr>
          <w:rFonts w:ascii="Trebuchet MS" w:hAnsi="Trebuchet MS" w:cs="Segoe UI"/>
          <w:lang w:val="en-US" w:eastAsia="ro-RO"/>
        </w:rPr>
        <w:t>prevederilor</w:t>
      </w:r>
      <w:proofErr w:type="spellEnd"/>
      <w:r w:rsidRPr="001A618B">
        <w:rPr>
          <w:rFonts w:ascii="Trebuchet MS" w:hAnsi="Trebuchet MS" w:cs="Segoe UI"/>
          <w:lang w:val="en-US" w:eastAsia="ro-RO"/>
        </w:rPr>
        <w:t xml:space="preserve"> OUG nr. 195/2005 </w:t>
      </w:r>
      <w:proofErr w:type="spellStart"/>
      <w:r w:rsidRPr="001A618B">
        <w:rPr>
          <w:rFonts w:ascii="Trebuchet MS" w:hAnsi="Trebuchet MS" w:cs="Segoe UI"/>
          <w:lang w:val="en-US" w:eastAsia="ro-RO"/>
        </w:rPr>
        <w:t>privind</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protecția</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mediului</w:t>
      </w:r>
      <w:proofErr w:type="spellEnd"/>
      <w:r w:rsidRPr="001A618B">
        <w:rPr>
          <w:rFonts w:ascii="Trebuchet MS" w:hAnsi="Trebuchet MS" w:cs="Segoe UI"/>
          <w:lang w:val="en-US" w:eastAsia="ro-RO"/>
        </w:rPr>
        <w:t xml:space="preserve">, cu </w:t>
      </w:r>
      <w:proofErr w:type="spellStart"/>
      <w:r w:rsidRPr="001A618B">
        <w:rPr>
          <w:rFonts w:ascii="Trebuchet MS" w:hAnsi="Trebuchet MS" w:cs="Segoe UI"/>
          <w:lang w:val="en-US" w:eastAsia="ro-RO"/>
        </w:rPr>
        <w:t>modificările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și</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completările</w:t>
      </w:r>
      <w:proofErr w:type="spellEnd"/>
      <w:r w:rsidRPr="001A618B">
        <w:rPr>
          <w:rFonts w:ascii="Trebuchet MS" w:hAnsi="Trebuchet MS" w:cs="Segoe UI"/>
          <w:lang w:val="en-US" w:eastAsia="ro-RO"/>
        </w:rPr>
        <w:t xml:space="preserve"> </w:t>
      </w:r>
      <w:proofErr w:type="spellStart"/>
      <w:r w:rsidRPr="001A618B">
        <w:rPr>
          <w:rFonts w:ascii="Trebuchet MS" w:hAnsi="Trebuchet MS" w:cs="Segoe UI"/>
          <w:lang w:val="en-US" w:eastAsia="ro-RO"/>
        </w:rPr>
        <w:t>ulterioare</w:t>
      </w:r>
      <w:proofErr w:type="spellEnd"/>
      <w:r w:rsidRPr="001A618B">
        <w:rPr>
          <w:rFonts w:ascii="Trebuchet MS" w:hAnsi="Trebuchet MS" w:cs="Segoe UI"/>
          <w:lang w:val="en-US" w:eastAsia="ro-RO"/>
        </w:rPr>
        <w:t xml:space="preserve"> (Art. 5 din OUG 195/2005);</w:t>
      </w:r>
    </w:p>
    <w:p w14:paraId="71CC76E7" w14:textId="77777777" w:rsidR="001A618B" w:rsidRPr="0082243B" w:rsidRDefault="001A618B" w:rsidP="001A618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 xml:space="preserve">7.Legea nr. 293/2018 privind reducerea emisiilor naționale de anumiți poluanţi atmosferici   </w:t>
      </w:r>
    </w:p>
    <w:p w14:paraId="606D85FB" w14:textId="726AA4A6" w:rsidR="001A618B" w:rsidRPr="0082243B" w:rsidRDefault="001A618B" w:rsidP="001A618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cu tematica Scop, obiective și domeniul de aplicare al Legii nr. 293/2018 privind reducerea emisiilor naționale de anumiți poluanți atmosferici (Art. 1 și Art. 2 din Legea nr. 293/2018); angajamentele naționale de reducere a emisiilor stabilite prin Legea nr. 293/2018 privind reducerea emisiilor naționale de anumiți poluanți atmosferici (Art. 4 din Legea nr. 293/2018), obligațiile de raportare și cerințele minime de conținut ale Programului Național de Control al Poluării Atmosferice stabilite prin Legea nr. 293/2018 privind reducerea emisiilor naționale de anumiți poluanți atmosferici (Art. 15 și Anexa nr. 3, Partea 1, punctul 1 din Legea nr. 293/2018).</w:t>
      </w:r>
    </w:p>
    <w:p w14:paraId="46CDF941" w14:textId="77777777" w:rsidR="001A618B" w:rsidRPr="0082243B" w:rsidRDefault="001A618B" w:rsidP="001A618B">
      <w:pPr>
        <w:autoSpaceDE w:val="0"/>
        <w:autoSpaceDN w:val="0"/>
        <w:adjustRightInd w:val="0"/>
        <w:jc w:val="both"/>
        <w:rPr>
          <w:rFonts w:ascii="Trebuchet MS" w:hAnsi="Trebuchet MS" w:cs="Segoe UI"/>
          <w:lang w:val="pt-PT" w:eastAsia="ro-RO"/>
        </w:rPr>
      </w:pPr>
    </w:p>
    <w:p w14:paraId="53E965AD" w14:textId="64B9CBD8" w:rsidR="003643E2" w:rsidRPr="0082243B" w:rsidRDefault="003643E2" w:rsidP="001A618B">
      <w:pPr>
        <w:autoSpaceDE w:val="0"/>
        <w:autoSpaceDN w:val="0"/>
        <w:adjustRightInd w:val="0"/>
        <w:jc w:val="both"/>
        <w:rPr>
          <w:rFonts w:ascii="Trebuchet MS" w:hAnsi="Trebuchet MS" w:cs="Segoe UI,Bold"/>
          <w:b/>
          <w:bCs/>
          <w:lang w:val="pt-PT" w:eastAsia="ro-RO"/>
        </w:rPr>
      </w:pPr>
      <w:r w:rsidRPr="0082243B">
        <w:rPr>
          <w:rFonts w:ascii="Trebuchet MS" w:hAnsi="Trebuchet MS" w:cs="Segoe UI,Bold"/>
          <w:b/>
          <w:bCs/>
          <w:lang w:val="pt-PT" w:eastAsia="ro-RO"/>
        </w:rPr>
        <w:t>Atribuţii stabilite în fişa postului:</w:t>
      </w:r>
    </w:p>
    <w:p w14:paraId="3BEE7224" w14:textId="321DFC62" w:rsidR="003643E2" w:rsidRPr="0082243B" w:rsidRDefault="003643E2" w:rsidP="009322BB">
      <w:pPr>
        <w:autoSpaceDE w:val="0"/>
        <w:autoSpaceDN w:val="0"/>
        <w:adjustRightInd w:val="0"/>
        <w:jc w:val="both"/>
        <w:rPr>
          <w:rFonts w:ascii="Trebuchet MS" w:hAnsi="Trebuchet MS" w:cs="Segoe UI"/>
          <w:lang w:val="pt-PT" w:eastAsia="ro-RO"/>
        </w:rPr>
      </w:pPr>
    </w:p>
    <w:p w14:paraId="1EC4B183" w14:textId="77777777" w:rsidR="001A618B" w:rsidRPr="0082243B" w:rsidRDefault="001A618B" w:rsidP="001A618B">
      <w:pPr>
        <w:numPr>
          <w:ilvl w:val="0"/>
          <w:numId w:val="19"/>
        </w:numPr>
        <w:spacing w:after="3" w:line="252" w:lineRule="auto"/>
        <w:ind w:hanging="345"/>
        <w:jc w:val="both"/>
        <w:rPr>
          <w:rFonts w:ascii="Trebuchet MS" w:hAnsi="Trebuchet MS" w:cs="Segoe UI"/>
          <w:lang w:val="pt-PT" w:eastAsia="ro-RO"/>
        </w:rPr>
      </w:pPr>
      <w:r w:rsidRPr="0082243B">
        <w:rPr>
          <w:rFonts w:ascii="Trebuchet MS" w:hAnsi="Trebuchet MS" w:cs="Segoe UI"/>
          <w:lang w:val="pt-PT" w:eastAsia="ro-RO"/>
        </w:rPr>
        <w:t>Asigură/participă la activitățile specifice domeniului de reglementare și raportare în conformitate cu cerințele irectivei nr. 2012/18/UE privind controlul pericolelor de accidente majore care implică substanțe periculoase, de modificare şi ulterior de abrogare a Directivei 96/82/CE (SEVESO III) și urmărește implementarea prevederilor directivei;</w:t>
      </w:r>
    </w:p>
    <w:p w14:paraId="7ADAB5EB" w14:textId="77777777" w:rsidR="001A618B" w:rsidRPr="0082243B" w:rsidRDefault="001A618B" w:rsidP="001A618B">
      <w:pPr>
        <w:numPr>
          <w:ilvl w:val="0"/>
          <w:numId w:val="19"/>
        </w:numPr>
        <w:spacing w:after="3" w:line="252" w:lineRule="auto"/>
        <w:ind w:hanging="345"/>
        <w:jc w:val="both"/>
        <w:rPr>
          <w:rFonts w:ascii="Trebuchet MS" w:hAnsi="Trebuchet MS" w:cs="Segoe UI"/>
          <w:lang w:val="pt-PT" w:eastAsia="ro-RO"/>
        </w:rPr>
      </w:pPr>
      <w:r w:rsidRPr="0082243B">
        <w:rPr>
          <w:rFonts w:ascii="Trebuchet MS" w:hAnsi="Trebuchet MS" w:cs="Segoe UI"/>
          <w:lang w:val="pt-PT" w:eastAsia="ro-RO"/>
        </w:rPr>
        <w:t>Asigură/participă la elaborarea și promovarea proiector de acte normative în domeniul specific Directivei nr. 2012/18/UE și urmărește implementarea prevederilor acestora;</w:t>
      </w:r>
    </w:p>
    <w:p w14:paraId="3381F594" w14:textId="77777777" w:rsidR="001A618B" w:rsidRPr="0082243B" w:rsidRDefault="001A618B" w:rsidP="001A618B">
      <w:pPr>
        <w:numPr>
          <w:ilvl w:val="0"/>
          <w:numId w:val="19"/>
        </w:numPr>
        <w:spacing w:after="3" w:line="252" w:lineRule="auto"/>
        <w:ind w:hanging="345"/>
        <w:jc w:val="both"/>
        <w:rPr>
          <w:rFonts w:ascii="Trebuchet MS" w:hAnsi="Trebuchet MS" w:cs="Segoe UI"/>
          <w:lang w:val="pt-PT" w:eastAsia="ro-RO"/>
        </w:rPr>
      </w:pPr>
      <w:r w:rsidRPr="0082243B">
        <w:rPr>
          <w:rFonts w:ascii="Trebuchet MS" w:hAnsi="Trebuchet MS" w:cs="Segoe UI"/>
          <w:lang w:val="pt-PT" w:eastAsia="ro-RO"/>
        </w:rPr>
        <w:t>Asigură/participă la realizarea activităților de ratificare/revizuire a legislației și de implementare a prevederilor Convenției UNECE Helsinki 1992 privind Efectul Transfrontier al Accidentelor Industriale (Convenția Helsinki);</w:t>
      </w:r>
    </w:p>
    <w:p w14:paraId="1BB6F653" w14:textId="77777777" w:rsidR="001A618B" w:rsidRPr="0082243B" w:rsidRDefault="001A618B" w:rsidP="001A618B">
      <w:pPr>
        <w:numPr>
          <w:ilvl w:val="0"/>
          <w:numId w:val="19"/>
        </w:numPr>
        <w:spacing w:after="3" w:line="252" w:lineRule="auto"/>
        <w:ind w:hanging="345"/>
        <w:jc w:val="both"/>
        <w:rPr>
          <w:rFonts w:ascii="Trebuchet MS" w:hAnsi="Trebuchet MS" w:cs="Segoe UI"/>
          <w:lang w:val="pt-PT" w:eastAsia="ro-RO"/>
        </w:rPr>
      </w:pPr>
      <w:r w:rsidRPr="0082243B">
        <w:rPr>
          <w:rFonts w:ascii="Trebuchet MS" w:hAnsi="Trebuchet MS" w:cs="Segoe UI"/>
          <w:lang w:val="pt-PT" w:eastAsia="ro-RO"/>
        </w:rPr>
        <w:t>Participă la activitățile specifice Punctului Focal Național pentru Convenția Helsinki;</w:t>
      </w:r>
    </w:p>
    <w:p w14:paraId="116CD041" w14:textId="090292CE" w:rsidR="001A618B" w:rsidRPr="0082243B" w:rsidRDefault="0082243B" w:rsidP="0082243B">
      <w:pPr>
        <w:numPr>
          <w:ilvl w:val="0"/>
          <w:numId w:val="19"/>
        </w:numPr>
        <w:tabs>
          <w:tab w:val="left" w:pos="567"/>
        </w:tabs>
        <w:spacing w:after="3" w:line="252" w:lineRule="auto"/>
        <w:ind w:left="284" w:hanging="284"/>
        <w:jc w:val="both"/>
        <w:rPr>
          <w:rFonts w:ascii="Trebuchet MS" w:hAnsi="Trebuchet MS" w:cs="Segoe UI"/>
          <w:lang w:val="pt-PT" w:eastAsia="ro-RO"/>
        </w:rPr>
      </w:pPr>
      <w:r>
        <w:rPr>
          <w:rFonts w:ascii="Trebuchet MS" w:hAnsi="Trebuchet MS" w:cs="Segoe UI"/>
          <w:lang w:val="pt-PT" w:eastAsia="ro-RO"/>
        </w:rPr>
        <w:t xml:space="preserve"> </w:t>
      </w:r>
      <w:r w:rsidR="001A618B" w:rsidRPr="0082243B">
        <w:rPr>
          <w:rFonts w:ascii="Trebuchet MS" w:hAnsi="Trebuchet MS" w:cs="Segoe UI"/>
          <w:lang w:val="pt-PT" w:eastAsia="ro-RO"/>
        </w:rPr>
        <w:t>Participă la/asigură activitățile necesare îndeplinirii obligațiilor de raportare prevăzute de</w:t>
      </w:r>
      <w:r w:rsidR="001A618B" w:rsidRPr="0082243B">
        <w:rPr>
          <w:rFonts w:ascii="Trebuchet MS" w:hAnsi="Trebuchet MS" w:cs="Segoe UI"/>
          <w:lang w:val="pt-PT" w:eastAsia="ro-RO"/>
        </w:rPr>
        <w:tab/>
      </w:r>
      <w:r>
        <w:rPr>
          <w:rFonts w:ascii="Trebuchet MS" w:hAnsi="Trebuchet MS" w:cs="Segoe UI"/>
          <w:lang w:val="pt-PT" w:eastAsia="ro-RO"/>
        </w:rPr>
        <w:t xml:space="preserve">     </w:t>
      </w:r>
      <w:r w:rsidR="001A618B" w:rsidRPr="0082243B">
        <w:rPr>
          <w:rFonts w:ascii="Trebuchet MS" w:hAnsi="Trebuchet MS" w:cs="Segoe UI"/>
          <w:lang w:val="pt-PT" w:eastAsia="ro-RO"/>
        </w:rPr>
        <w:t>Convenția</w:t>
      </w:r>
      <w:r w:rsidRPr="0082243B">
        <w:rPr>
          <w:rFonts w:ascii="Trebuchet MS" w:hAnsi="Trebuchet MS" w:cs="Segoe UI"/>
          <w:lang w:val="pt-PT" w:eastAsia="ro-RO"/>
        </w:rPr>
        <w:t xml:space="preserve"> </w:t>
      </w:r>
      <w:r w:rsidR="001A618B" w:rsidRPr="0082243B">
        <w:rPr>
          <w:rFonts w:ascii="Trebuchet MS" w:hAnsi="Trebuchet MS" w:cs="Segoe UI"/>
          <w:lang w:val="pt-PT" w:eastAsia="ro-RO"/>
        </w:rPr>
        <w:t>Helsinki;</w:t>
      </w:r>
    </w:p>
    <w:p w14:paraId="167E0D28" w14:textId="77777777" w:rsidR="001A618B" w:rsidRPr="0082243B" w:rsidRDefault="001A618B" w:rsidP="001A618B">
      <w:pPr>
        <w:numPr>
          <w:ilvl w:val="0"/>
          <w:numId w:val="19"/>
        </w:numPr>
        <w:spacing w:after="3" w:line="252" w:lineRule="auto"/>
        <w:ind w:hanging="345"/>
        <w:jc w:val="both"/>
        <w:rPr>
          <w:rFonts w:ascii="Trebuchet MS" w:hAnsi="Trebuchet MS" w:cs="Segoe UI"/>
          <w:lang w:val="pt-PT" w:eastAsia="ro-RO"/>
        </w:rPr>
      </w:pPr>
      <w:r w:rsidRPr="0082243B">
        <w:rPr>
          <w:rFonts w:ascii="Trebuchet MS" w:hAnsi="Trebuchet MS" w:cs="Segoe UI"/>
          <w:lang w:val="pt-PT" w:eastAsia="ro-RO"/>
        </w:rPr>
        <w:t>Participă/colaborează, potrivit legii, cu autoritățile pentru protecție civilă şi cu celelalte autorități competente din domeniul specific Directivei SEVESO III și a Convenției Helsinki;</w:t>
      </w:r>
    </w:p>
    <w:p w14:paraId="7CCB6C34" w14:textId="77777777" w:rsidR="001A618B" w:rsidRPr="0082243B" w:rsidRDefault="001A618B" w:rsidP="001A618B">
      <w:pPr>
        <w:numPr>
          <w:ilvl w:val="0"/>
          <w:numId w:val="19"/>
        </w:numPr>
        <w:spacing w:after="3" w:line="252" w:lineRule="auto"/>
        <w:ind w:hanging="345"/>
        <w:jc w:val="both"/>
        <w:rPr>
          <w:rFonts w:ascii="Trebuchet MS" w:hAnsi="Trebuchet MS" w:cs="Segoe UI"/>
          <w:lang w:val="pt-PT" w:eastAsia="ro-RO"/>
        </w:rPr>
      </w:pPr>
      <w:r w:rsidRPr="0082243B">
        <w:rPr>
          <w:rFonts w:ascii="Trebuchet MS" w:hAnsi="Trebuchet MS" w:cs="Segoe UI"/>
          <w:lang w:val="pt-PT" w:eastAsia="ro-RO"/>
        </w:rPr>
        <w:t>Participă/formulează propuneri de răspuns la solicitările Comisiei Europene, altor organisme ale UE/internationale, precum și la întrebări/interpelări parlamentare, petiții, sesizări, solicitări de informații în domeniile de responsabilitate;</w:t>
      </w:r>
    </w:p>
    <w:p w14:paraId="2302FB55" w14:textId="77777777" w:rsidR="001A618B" w:rsidRPr="0082243B" w:rsidRDefault="001A618B" w:rsidP="001A618B">
      <w:pPr>
        <w:numPr>
          <w:ilvl w:val="0"/>
          <w:numId w:val="19"/>
        </w:numPr>
        <w:spacing w:after="3" w:line="252" w:lineRule="auto"/>
        <w:ind w:hanging="345"/>
        <w:jc w:val="both"/>
        <w:rPr>
          <w:rFonts w:ascii="Trebuchet MS" w:hAnsi="Trebuchet MS" w:cs="Segoe UI"/>
          <w:lang w:val="pt-PT" w:eastAsia="ro-RO"/>
        </w:rPr>
      </w:pPr>
      <w:r w:rsidRPr="0082243B">
        <w:rPr>
          <w:rFonts w:ascii="Trebuchet MS" w:hAnsi="Trebuchet MS" w:cs="Segoe UI"/>
          <w:lang w:val="pt-PT" w:eastAsia="ro-RO"/>
        </w:rPr>
        <w:t>Participă la/asigură corelarea reglementărilor din domeniile de responsabilitate cu prevederile actelor normative elaborate de alte autorități/direcții;</w:t>
      </w:r>
    </w:p>
    <w:p w14:paraId="4470A9D8" w14:textId="77777777" w:rsidR="001A618B" w:rsidRPr="0082243B" w:rsidRDefault="001A618B" w:rsidP="001A618B">
      <w:pPr>
        <w:numPr>
          <w:ilvl w:val="0"/>
          <w:numId w:val="19"/>
        </w:numPr>
        <w:spacing w:after="3" w:line="252" w:lineRule="auto"/>
        <w:ind w:hanging="345"/>
        <w:jc w:val="both"/>
        <w:rPr>
          <w:rFonts w:ascii="Trebuchet MS" w:hAnsi="Trebuchet MS" w:cs="Segoe UI"/>
          <w:lang w:val="pt-PT" w:eastAsia="ro-RO"/>
        </w:rPr>
      </w:pPr>
      <w:r w:rsidRPr="0082243B">
        <w:rPr>
          <w:rFonts w:ascii="Trebuchet MS" w:hAnsi="Trebuchet MS" w:cs="Segoe UI"/>
          <w:lang w:val="pt-PT" w:eastAsia="ro-RO"/>
        </w:rPr>
        <w:t>Propune teme de studii pe domeniile de responsabilitate, elaborează documentațiile necesare realizării acestora, urmărește derularea contractelor şi organizează/participă la recepționarea lor;</w:t>
      </w:r>
    </w:p>
    <w:p w14:paraId="3130A5A0" w14:textId="77777777" w:rsidR="001A618B" w:rsidRPr="0082243B" w:rsidRDefault="001A618B" w:rsidP="001A618B">
      <w:pPr>
        <w:numPr>
          <w:ilvl w:val="0"/>
          <w:numId w:val="19"/>
        </w:numPr>
        <w:spacing w:after="3" w:line="252" w:lineRule="auto"/>
        <w:ind w:hanging="345"/>
        <w:jc w:val="both"/>
        <w:rPr>
          <w:rFonts w:ascii="Trebuchet MS" w:hAnsi="Trebuchet MS" w:cs="Segoe UI"/>
          <w:lang w:val="pt-PT" w:eastAsia="ro-RO"/>
        </w:rPr>
      </w:pPr>
      <w:r w:rsidRPr="0082243B">
        <w:rPr>
          <w:rFonts w:ascii="Trebuchet MS" w:hAnsi="Trebuchet MS" w:cs="Segoe UI"/>
          <w:lang w:val="pt-PT" w:eastAsia="ro-RO"/>
        </w:rPr>
        <w:t>Propune și/sau participă la derularea de proiecte finanțate din fonduri europene şi extracomunitare specifice domeniilor de responsabilitate;</w:t>
      </w:r>
    </w:p>
    <w:p w14:paraId="324EC304" w14:textId="77777777" w:rsidR="001A618B" w:rsidRPr="0082243B" w:rsidRDefault="001A618B" w:rsidP="001A618B">
      <w:pPr>
        <w:numPr>
          <w:ilvl w:val="0"/>
          <w:numId w:val="19"/>
        </w:numPr>
        <w:spacing w:after="3" w:line="252" w:lineRule="auto"/>
        <w:ind w:hanging="345"/>
        <w:jc w:val="both"/>
        <w:rPr>
          <w:rFonts w:ascii="Trebuchet MS" w:hAnsi="Trebuchet MS" w:cs="Segoe UI"/>
          <w:lang w:val="pt-PT" w:eastAsia="ro-RO"/>
        </w:rPr>
      </w:pPr>
      <w:r w:rsidRPr="0082243B">
        <w:rPr>
          <w:rFonts w:ascii="Trebuchet MS" w:hAnsi="Trebuchet MS" w:cs="Segoe UI"/>
          <w:lang w:val="pt-PT" w:eastAsia="ro-RO"/>
        </w:rPr>
        <w:t>Participă la activitățile privind informarea publicului prin actualizarea informațiilor specifice domeniilor de responsabilitate pe paginile web ale MMAP;</w:t>
      </w:r>
    </w:p>
    <w:p w14:paraId="129C4CC5" w14:textId="77777777" w:rsidR="001A618B" w:rsidRPr="0082243B" w:rsidRDefault="001A618B" w:rsidP="001A618B">
      <w:pPr>
        <w:numPr>
          <w:ilvl w:val="0"/>
          <w:numId w:val="19"/>
        </w:numPr>
        <w:spacing w:after="3" w:line="252" w:lineRule="auto"/>
        <w:ind w:hanging="345"/>
        <w:jc w:val="both"/>
        <w:rPr>
          <w:rFonts w:ascii="Trebuchet MS" w:hAnsi="Trebuchet MS" w:cs="Segoe UI"/>
          <w:lang w:val="pt-PT" w:eastAsia="ro-RO"/>
        </w:rPr>
      </w:pPr>
      <w:r w:rsidRPr="0082243B">
        <w:rPr>
          <w:rFonts w:ascii="Trebuchet MS" w:hAnsi="Trebuchet MS" w:cs="Segoe UI"/>
          <w:lang w:val="pt-PT" w:eastAsia="ro-RO"/>
        </w:rPr>
        <w:t>Participă şi reprezintă MMAP la conferințe, întâlniri interne şi internaționale, seminarii, consfătuiri în domeniile de responsabilitate, în limitele mandatului acordat de conducerea ministerului.</w:t>
      </w:r>
    </w:p>
    <w:p w14:paraId="1139CCA7" w14:textId="77777777" w:rsidR="001A618B" w:rsidRPr="0082243B" w:rsidRDefault="001A618B" w:rsidP="001A618B">
      <w:pPr>
        <w:numPr>
          <w:ilvl w:val="0"/>
          <w:numId w:val="19"/>
        </w:numPr>
        <w:spacing w:after="3" w:line="252" w:lineRule="auto"/>
        <w:ind w:hanging="345"/>
        <w:jc w:val="both"/>
        <w:rPr>
          <w:rFonts w:ascii="Trebuchet MS" w:hAnsi="Trebuchet MS" w:cs="Segoe UI"/>
          <w:lang w:val="pt-PT" w:eastAsia="ro-RO"/>
        </w:rPr>
      </w:pPr>
      <w:r w:rsidRPr="0082243B">
        <w:rPr>
          <w:rFonts w:ascii="Trebuchet MS" w:hAnsi="Trebuchet MS" w:cs="Segoe UI"/>
          <w:lang w:val="pt-PT" w:eastAsia="ro-RO"/>
        </w:rPr>
        <w:lastRenderedPageBreak/>
        <w:t>Realizează în termenul stabilit, sarcinile atribuite de superiorul ierarhic;</w:t>
      </w:r>
    </w:p>
    <w:p w14:paraId="2C228E1A" w14:textId="77777777" w:rsidR="0082243B" w:rsidRDefault="001A618B" w:rsidP="0082243B">
      <w:pPr>
        <w:numPr>
          <w:ilvl w:val="0"/>
          <w:numId w:val="19"/>
        </w:numPr>
        <w:spacing w:line="252" w:lineRule="auto"/>
        <w:ind w:left="346" w:hanging="346"/>
        <w:jc w:val="both"/>
        <w:rPr>
          <w:rFonts w:ascii="Trebuchet MS" w:hAnsi="Trebuchet MS" w:cs="Segoe UI"/>
          <w:lang w:val="pt-PT" w:eastAsia="ro-RO"/>
        </w:rPr>
      </w:pPr>
      <w:r w:rsidRPr="0082243B">
        <w:rPr>
          <w:rFonts w:ascii="Trebuchet MS" w:hAnsi="Trebuchet MS" w:cs="Segoe UI"/>
          <w:lang w:val="pt-PT" w:eastAsia="ro-RO"/>
        </w:rPr>
        <w:t>Prezintă şi susţine superiorului ierarhic lucrările şi corespondenţa aferentă sarcinilor atribuite;</w:t>
      </w:r>
    </w:p>
    <w:p w14:paraId="716CE726" w14:textId="17E5747B" w:rsidR="001A618B" w:rsidRPr="0082243B" w:rsidRDefault="001A618B" w:rsidP="001A618B">
      <w:pPr>
        <w:numPr>
          <w:ilvl w:val="0"/>
          <w:numId w:val="19"/>
        </w:numPr>
        <w:spacing w:after="329" w:line="252" w:lineRule="auto"/>
        <w:ind w:hanging="345"/>
        <w:jc w:val="both"/>
        <w:rPr>
          <w:rFonts w:ascii="Trebuchet MS" w:hAnsi="Trebuchet MS" w:cs="Segoe UI"/>
          <w:lang w:val="pt-PT" w:eastAsia="ro-RO"/>
        </w:rPr>
      </w:pPr>
      <w:r w:rsidRPr="0082243B">
        <w:rPr>
          <w:rFonts w:ascii="Trebuchet MS" w:hAnsi="Trebuchet MS" w:cs="Segoe UI"/>
          <w:lang w:val="pt-PT" w:eastAsia="ro-RO"/>
        </w:rPr>
        <w:t>Îndeplinește orice alte atribuții potrivit legislației în vigoare, la solicitarea superiorilor ierarhici.</w:t>
      </w:r>
    </w:p>
    <w:p w14:paraId="58C1A4CA" w14:textId="62ACFE1D" w:rsidR="002E5E18" w:rsidRPr="00CE1631" w:rsidRDefault="002E5E18" w:rsidP="009322BB">
      <w:pPr>
        <w:autoSpaceDE w:val="0"/>
        <w:autoSpaceDN w:val="0"/>
        <w:adjustRightInd w:val="0"/>
        <w:jc w:val="both"/>
        <w:rPr>
          <w:rFonts w:ascii="Trebuchet MS" w:hAnsi="Trebuchet MS" w:cs="Segoe UI,Bold"/>
          <w:b/>
          <w:bCs/>
          <w:lang w:eastAsia="ro-RO"/>
        </w:rPr>
      </w:pPr>
      <w:r w:rsidRPr="00CE1631">
        <w:rPr>
          <w:rFonts w:ascii="Trebuchet MS" w:hAnsi="Trebuchet MS" w:cs="Segoe UI,Bold"/>
          <w:b/>
          <w:bCs/>
          <w:lang w:eastAsia="ro-RO"/>
        </w:rPr>
        <w:t xml:space="preserve">Conţinutul dosarului de concurs </w:t>
      </w:r>
    </w:p>
    <w:p w14:paraId="17DBCDAD" w14:textId="77777777" w:rsidR="002E5E18" w:rsidRPr="00CE1631" w:rsidRDefault="002E5E18" w:rsidP="009322BB">
      <w:pPr>
        <w:autoSpaceDE w:val="0"/>
        <w:autoSpaceDN w:val="0"/>
        <w:adjustRightInd w:val="0"/>
        <w:jc w:val="both"/>
        <w:rPr>
          <w:rFonts w:ascii="Trebuchet MS" w:hAnsi="Trebuchet MS" w:cs="Segoe UI"/>
          <w:lang w:eastAsia="ro-RO"/>
        </w:rPr>
      </w:pPr>
      <w:r w:rsidRPr="00CE1631">
        <w:rPr>
          <w:rFonts w:ascii="Trebuchet MS" w:hAnsi="Trebuchet MS" w:cs="Segoe UI"/>
          <w:lang w:eastAsia="ro-RO"/>
        </w:rPr>
        <w:t>Dosarul de concurs conţine, în mod obligatoriu:</w:t>
      </w:r>
    </w:p>
    <w:p w14:paraId="28445D09" w14:textId="1B9436EC" w:rsidR="002E5E18" w:rsidRPr="0082243B"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82243B">
        <w:rPr>
          <w:rFonts w:ascii="Trebuchet MS" w:hAnsi="Trebuchet MS" w:cs="Segoe UI"/>
          <w:sz w:val="22"/>
          <w:szCs w:val="22"/>
          <w:lang w:val="pt-PT" w:eastAsia="ro-RO"/>
        </w:rPr>
        <w:t xml:space="preserve">a) formularul de înscriere prevăzut </w:t>
      </w:r>
      <w:r w:rsidR="004C5D3E" w:rsidRPr="00CE1631">
        <w:rPr>
          <w:rFonts w:ascii="Trebuchet MS" w:hAnsi="Trebuchet MS"/>
          <w:sz w:val="22"/>
          <w:szCs w:val="22"/>
          <w:lang w:val="ro-RO"/>
        </w:rPr>
        <w:t xml:space="preserve">în </w:t>
      </w:r>
      <w:r w:rsidR="004C5D3E" w:rsidRPr="00CE1631">
        <w:rPr>
          <w:rFonts w:ascii="Trebuchet MS" w:hAnsi="Trebuchet MS"/>
          <w:iCs/>
          <w:color w:val="365F91" w:themeColor="accent1" w:themeShade="BF"/>
          <w:sz w:val="22"/>
          <w:szCs w:val="22"/>
          <w:u w:val="single"/>
          <w:lang w:val="ro-RO"/>
        </w:rPr>
        <w:t>Anexa nr. 1</w:t>
      </w:r>
      <w:r w:rsidRPr="0082243B">
        <w:rPr>
          <w:rFonts w:ascii="Trebuchet MS" w:hAnsi="Trebuchet MS" w:cs="Segoe UI"/>
          <w:sz w:val="22"/>
          <w:szCs w:val="22"/>
          <w:lang w:val="pt-PT" w:eastAsia="ro-RO"/>
        </w:rPr>
        <w:t>;</w:t>
      </w:r>
    </w:p>
    <w:p w14:paraId="61B1DB4A" w14:textId="1B27A6C1" w:rsidR="002E5E18" w:rsidRPr="0082243B"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82243B">
        <w:rPr>
          <w:rFonts w:ascii="Trebuchet MS" w:hAnsi="Trebuchet MS" w:cs="Segoe UI"/>
          <w:sz w:val="22"/>
          <w:szCs w:val="22"/>
          <w:lang w:val="pt-PT" w:eastAsia="ro-RO"/>
        </w:rPr>
        <w:t>b) copia cărţii de identitate;</w:t>
      </w:r>
    </w:p>
    <w:p w14:paraId="6A1EFEBF" w14:textId="16A6E18D" w:rsidR="002E5E18" w:rsidRPr="0082243B"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82243B">
        <w:rPr>
          <w:rFonts w:ascii="Trebuchet MS" w:hAnsi="Trebuchet MS" w:cs="Segoe UI"/>
          <w:sz w:val="22"/>
          <w:szCs w:val="22"/>
          <w:lang w:val="pt-PT" w:eastAsia="ro-RO"/>
        </w:rPr>
        <w:t>c) copia actului doveditor emis de autorităţile competente, în cazul în care a intervenit schimbarea numelui consemnat în certificatul de naştere;</w:t>
      </w:r>
    </w:p>
    <w:p w14:paraId="0A9EDBCD" w14:textId="4A0AAD4B" w:rsidR="002E5E18" w:rsidRPr="0082243B"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82243B">
        <w:rPr>
          <w:rFonts w:ascii="Trebuchet MS" w:hAnsi="Trebuchet MS" w:cs="Segoe UI"/>
          <w:sz w:val="22"/>
          <w:szCs w:val="22"/>
          <w:lang w:val="pt-PT" w:eastAsia="ro-RO"/>
        </w:rPr>
        <w:t>d) copia carnetului de muncă şi/sau a adeverinţei eliberate de angajator pentru perioada lucrată, care să</w:t>
      </w:r>
      <w:r w:rsidR="00AF5A71"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ateste vechimea în muncă şi în specialitatea studiilor necesare pentru ocuparea postului deţinut, potrivit</w:t>
      </w:r>
      <w:r w:rsidR="00AF5A71"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prevederilor din prezentul cod, după caz;</w:t>
      </w:r>
    </w:p>
    <w:p w14:paraId="6E257AC0" w14:textId="607D82AA" w:rsidR="002E5E18" w:rsidRPr="0082243B"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82243B">
        <w:rPr>
          <w:rFonts w:ascii="Trebuchet MS" w:hAnsi="Trebuchet MS" w:cs="Segoe UI"/>
          <w:sz w:val="22"/>
          <w:szCs w:val="22"/>
          <w:lang w:val="pt-PT" w:eastAsia="ro-RO"/>
        </w:rPr>
        <w:t>e) copii ale diplomelor de studii sau echivalente, certificatelor şi altor documente care atestă efectuarea</w:t>
      </w:r>
      <w:r w:rsidR="00AF5A71"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unor specializări şi perfecţionări sau deţinerea unor competenţe specifice, după caz;</w:t>
      </w:r>
    </w:p>
    <w:p w14:paraId="2F884723" w14:textId="77777777" w:rsidR="00CE1631" w:rsidRPr="00CE1631" w:rsidRDefault="002E5E18" w:rsidP="00CE1631">
      <w:pPr>
        <w:ind w:right="-22" w:firstLine="709"/>
        <w:jc w:val="both"/>
        <w:rPr>
          <w:rFonts w:ascii="Trebuchet MS" w:hAnsi="Trebuchet MS"/>
          <w:bCs/>
        </w:rPr>
      </w:pPr>
      <w:r w:rsidRPr="00CE1631">
        <w:rPr>
          <w:rFonts w:ascii="Trebuchet MS" w:hAnsi="Trebuchet MS" w:cs="Segoe UI"/>
          <w:lang w:eastAsia="ro-RO"/>
        </w:rPr>
        <w:t xml:space="preserve">f) </w:t>
      </w:r>
      <w:r w:rsidR="00CE1631" w:rsidRPr="00CE1631">
        <w:rPr>
          <w:rStyle w:val="l5def3"/>
          <w:rFonts w:ascii="Trebuchet MS" w:hAnsi="Trebuchet MS"/>
          <w:bCs/>
          <w:sz w:val="22"/>
          <w:szCs w:val="22"/>
        </w:rPr>
        <w:t xml:space="preserve">copia adeverinţei care atestă starea de sănătate corespunzătoare, eliberată cu cel mult 6 </w:t>
      </w:r>
      <w:r w:rsidR="00CE1631" w:rsidRPr="00CE1631">
        <w:rPr>
          <w:rStyle w:val="l5def10"/>
          <w:rFonts w:ascii="Trebuchet MS" w:hAnsi="Trebuchet MS"/>
          <w:bCs/>
          <w:sz w:val="22"/>
          <w:szCs w:val="22"/>
        </w:rPr>
        <w:t>luni</w:t>
      </w:r>
      <w:r w:rsidR="00CE1631" w:rsidRPr="00CE1631">
        <w:rPr>
          <w:rStyle w:val="l5def3"/>
          <w:rFonts w:ascii="Trebuchet MS" w:hAnsi="Trebuchet MS"/>
          <w:bCs/>
          <w:sz w:val="22"/>
          <w:szCs w:val="22"/>
        </w:rPr>
        <w:t xml:space="preserve"> anterior demarării etapei de selecţie de către medicul de familie al candidatului, şi a avizului psihologic eliberat pe baza unei evaluări psihologice organizate prin intermediul unităţilor specializate acreditate în condiţiile legii, valabil potrivit prevederilor legale</w:t>
      </w:r>
      <w:r w:rsidR="00CE1631" w:rsidRPr="00CE1631">
        <w:rPr>
          <w:rFonts w:ascii="Trebuchet MS" w:hAnsi="Trebuchet MS"/>
          <w:bCs/>
        </w:rPr>
        <w:t xml:space="preserve">; </w:t>
      </w:r>
    </w:p>
    <w:p w14:paraId="3973B004" w14:textId="408F2704" w:rsidR="002E5E18" w:rsidRPr="00CE1631" w:rsidRDefault="00CE1631" w:rsidP="00CE1631">
      <w:pPr>
        <w:ind w:right="-22"/>
        <w:jc w:val="both"/>
        <w:rPr>
          <w:rFonts w:ascii="Trebuchet MS" w:hAnsi="Trebuchet MS" w:cs="Arial"/>
        </w:rPr>
      </w:pPr>
      <w:r w:rsidRPr="00CE1631">
        <w:rPr>
          <w:rFonts w:ascii="Trebuchet MS" w:hAnsi="Trebuchet MS" w:cs="Arial"/>
          <w:bCs/>
          <w:color w:val="000000"/>
        </w:rPr>
        <w:t>Pentru candidaţii cu dizabilităţi, în situaţia solicitării de adaptare rezonabilă, adeverinţa care atestă starea de sănătate trebuie însoţită de copia certificatului de încadrare într-un grad de</w:t>
      </w:r>
      <w:r w:rsidRPr="00CE1631">
        <w:rPr>
          <w:rFonts w:ascii="Trebuchet MS" w:hAnsi="Trebuchet MS" w:cs="Arial"/>
          <w:color w:val="000000"/>
        </w:rPr>
        <w:t xml:space="preserve"> handicap, emis în condiţiile legii;</w:t>
      </w:r>
    </w:p>
    <w:p w14:paraId="26344B18" w14:textId="77777777"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g) </w:t>
      </w:r>
      <w:proofErr w:type="spellStart"/>
      <w:r w:rsidRPr="00CE1631">
        <w:rPr>
          <w:rFonts w:ascii="Trebuchet MS" w:hAnsi="Trebuchet MS" w:cs="Segoe UI"/>
          <w:sz w:val="22"/>
          <w:szCs w:val="22"/>
          <w:lang w:eastAsia="ro-RO"/>
        </w:rPr>
        <w:t>cazierul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judiciar</w:t>
      </w:r>
      <w:proofErr w:type="spellEnd"/>
      <w:r w:rsidRPr="00CE1631">
        <w:rPr>
          <w:rFonts w:ascii="Trebuchet MS" w:hAnsi="Trebuchet MS" w:cs="Segoe UI"/>
          <w:sz w:val="22"/>
          <w:szCs w:val="22"/>
          <w:lang w:eastAsia="ro-RO"/>
        </w:rPr>
        <w:t>;</w:t>
      </w:r>
    </w:p>
    <w:p w14:paraId="344D9293" w14:textId="79A24A38" w:rsidR="002E5E18" w:rsidRPr="0082243B"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82243B">
        <w:rPr>
          <w:rFonts w:ascii="Trebuchet MS" w:hAnsi="Trebuchet MS" w:cs="Segoe UI"/>
          <w:sz w:val="22"/>
          <w:szCs w:val="22"/>
          <w:lang w:val="pt-PT" w:eastAsia="ro-RO"/>
        </w:rPr>
        <w:t>h) declaraţia pe propria răspundere, prin completarea rubricii corespunzătoare din formularul de</w:t>
      </w:r>
      <w:r w:rsidR="00AF5A71"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înscriere, sau adeverinţa care să ateste lipsa calităţii de lucrător al Securităţii sau colaborator al acesteia, în</w:t>
      </w:r>
      <w:r w:rsidR="00AF5A71"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condiţiile prevăzute de legislaţia specifică;</w:t>
      </w:r>
    </w:p>
    <w:p w14:paraId="74ACA291" w14:textId="474CA80E" w:rsidR="002E5E18" w:rsidRPr="0082243B"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82243B">
        <w:rPr>
          <w:rFonts w:ascii="Trebuchet MS" w:hAnsi="Trebuchet MS" w:cs="Segoe UI"/>
          <w:sz w:val="22"/>
          <w:szCs w:val="22"/>
          <w:lang w:val="pt-PT" w:eastAsia="ro-RO"/>
        </w:rPr>
        <w:t>i) declaraţia pe propria răspundere, prin completarea rubricii corespunzătoare din formularul de</w:t>
      </w:r>
      <w:r w:rsidR="00AF5A71"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 xml:space="preserve">înscriere, privind faptul că, în ultimii 3 ani, persoana nu a fost destituită sau nu i-a încetat </w:t>
      </w:r>
      <w:r w:rsidR="00AF5A71" w:rsidRPr="0082243B">
        <w:rPr>
          <w:rFonts w:ascii="Trebuchet MS" w:hAnsi="Trebuchet MS" w:cs="Segoe UI"/>
          <w:sz w:val="22"/>
          <w:szCs w:val="22"/>
          <w:lang w:val="pt-PT" w:eastAsia="ro-RO"/>
        </w:rPr>
        <w:t xml:space="preserve">contractual </w:t>
      </w:r>
      <w:r w:rsidRPr="0082243B">
        <w:rPr>
          <w:rFonts w:ascii="Trebuchet MS" w:hAnsi="Trebuchet MS" w:cs="Segoe UI"/>
          <w:sz w:val="22"/>
          <w:szCs w:val="22"/>
          <w:lang w:val="pt-PT" w:eastAsia="ro-RO"/>
        </w:rPr>
        <w:t>individual de muncă pentru motive disciplinare.</w:t>
      </w:r>
    </w:p>
    <w:p w14:paraId="5F1B9108" w14:textId="49FE9FD9" w:rsidR="002E5E18" w:rsidRPr="0082243B"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val="pt-PT" w:eastAsia="ro-RO"/>
        </w:rPr>
      </w:pPr>
      <w:r w:rsidRPr="0082243B">
        <w:rPr>
          <w:rFonts w:ascii="Trebuchet MS" w:hAnsi="Trebuchet MS" w:cs="Segoe UI"/>
          <w:sz w:val="22"/>
          <w:szCs w:val="22"/>
          <w:lang w:val="pt-PT" w:eastAsia="ro-RO"/>
        </w:rPr>
        <w:t>Cazierul judiciar poate fi înlocuit cu o declaraţie pe propria răspundere pri</w:t>
      </w:r>
      <w:r w:rsidR="001D25B4" w:rsidRPr="0082243B">
        <w:rPr>
          <w:rFonts w:ascii="Trebuchet MS" w:hAnsi="Trebuchet MS" w:cs="Segoe UI"/>
          <w:sz w:val="22"/>
          <w:szCs w:val="22"/>
          <w:lang w:val="pt-PT" w:eastAsia="ro-RO"/>
        </w:rPr>
        <w:t xml:space="preserve">n </w:t>
      </w:r>
      <w:r w:rsidRPr="0082243B">
        <w:rPr>
          <w:rFonts w:ascii="Trebuchet MS" w:hAnsi="Trebuchet MS" w:cs="Segoe UI"/>
          <w:sz w:val="22"/>
          <w:szCs w:val="22"/>
          <w:lang w:val="pt-PT" w:eastAsia="ro-RO"/>
        </w:rPr>
        <w:t>completarea rubricii</w:t>
      </w:r>
      <w:r w:rsidR="001D25B4"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corespunzătoare din formularul de înscriere. În acest caz, candidatul declarat admis la proba de verificare a</w:t>
      </w:r>
      <w:r w:rsidR="001D25B4"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eligibilităţii şi care nu a solicitat expres la înscrierea la concurs preluarea informaţiilor direct de la</w:t>
      </w:r>
      <w:r w:rsidR="001D25B4"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autoritatea sau instituţia publică competentă are obligaţia să completeze dosarul de concurs pe tot</w:t>
      </w:r>
      <w:r w:rsidR="001D25B4"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parcursul desfăşurării etapei de selecţie, dar nu mai târziu de data şi ora organizării interviului, sub</w:t>
      </w:r>
      <w:r w:rsidR="001D25B4"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sancţiunea neemiterii actului administrativ de numire în funcţia publică. În situaţia în care, la înscrierea la</w:t>
      </w:r>
      <w:r w:rsidR="001D25B4"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concurs,</w:t>
      </w:r>
      <w:r w:rsidR="001D25B4"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candidatul solicită expres preluarea informaţiilor direct de la autoritatea sau instituţia publică</w:t>
      </w:r>
      <w:r w:rsidR="00464F45"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competentă, extrasul de pe cazierul judiciar se solicită potrivit legii şi procedurii aprobate la nivel</w:t>
      </w:r>
      <w:r w:rsidR="001D25B4" w:rsidRPr="0082243B">
        <w:rPr>
          <w:rFonts w:ascii="Trebuchet MS" w:hAnsi="Trebuchet MS" w:cs="Segoe UI"/>
          <w:sz w:val="22"/>
          <w:szCs w:val="22"/>
          <w:lang w:val="pt-PT" w:eastAsia="ro-RO"/>
        </w:rPr>
        <w:t xml:space="preserve"> </w:t>
      </w:r>
      <w:r w:rsidRPr="0082243B">
        <w:rPr>
          <w:rFonts w:ascii="Trebuchet MS" w:hAnsi="Trebuchet MS" w:cs="Segoe UI"/>
          <w:sz w:val="22"/>
          <w:szCs w:val="22"/>
          <w:lang w:val="pt-PT" w:eastAsia="ro-RO"/>
        </w:rPr>
        <w:t>instituţional.</w:t>
      </w:r>
    </w:p>
    <w:p w14:paraId="76C86AC9" w14:textId="53BADB5E" w:rsidR="007C7EBF"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Conform </w:t>
      </w:r>
      <w:proofErr w:type="spellStart"/>
      <w:r w:rsidRPr="00CE1631">
        <w:rPr>
          <w:rFonts w:ascii="Trebuchet MS" w:hAnsi="Trebuchet MS" w:cs="Segoe UI"/>
          <w:sz w:val="22"/>
          <w:szCs w:val="22"/>
          <w:lang w:eastAsia="ro-RO"/>
        </w:rPr>
        <w:t>dispozițiilor</w:t>
      </w:r>
      <w:proofErr w:type="spellEnd"/>
      <w:r w:rsidRPr="00CE1631">
        <w:rPr>
          <w:rFonts w:ascii="Trebuchet MS" w:hAnsi="Trebuchet MS" w:cs="Segoe UI"/>
          <w:sz w:val="22"/>
          <w:szCs w:val="22"/>
          <w:lang w:eastAsia="ro-RO"/>
        </w:rPr>
        <w:t xml:space="preserve"> art. VII </w:t>
      </w:r>
      <w:proofErr w:type="spellStart"/>
      <w:r w:rsidRPr="00CE1631">
        <w:rPr>
          <w:rFonts w:ascii="Trebuchet MS" w:hAnsi="Trebuchet MS" w:cs="Segoe UI"/>
          <w:sz w:val="22"/>
          <w:szCs w:val="22"/>
          <w:lang w:eastAsia="ro-RO"/>
        </w:rPr>
        <w:t>alin</w:t>
      </w:r>
      <w:proofErr w:type="spellEnd"/>
      <w:r w:rsidRPr="00CE1631">
        <w:rPr>
          <w:rFonts w:ascii="Trebuchet MS" w:hAnsi="Trebuchet MS" w:cs="Segoe UI"/>
          <w:sz w:val="22"/>
          <w:szCs w:val="22"/>
          <w:lang w:eastAsia="ro-RO"/>
        </w:rPr>
        <w:t xml:space="preserve">. (15) din OUG nr. 121/2023 </w:t>
      </w:r>
      <w:proofErr w:type="spellStart"/>
      <w:r w:rsidRPr="00CE1631">
        <w:rPr>
          <w:rFonts w:ascii="Trebuchet MS" w:hAnsi="Trebuchet MS" w:cs="Segoe UI"/>
          <w:sz w:val="22"/>
          <w:szCs w:val="22"/>
          <w:lang w:eastAsia="ro-RO"/>
        </w:rPr>
        <w:t>coroborate</w:t>
      </w:r>
      <w:proofErr w:type="spellEnd"/>
      <w:r w:rsidRPr="00CE1631">
        <w:rPr>
          <w:rFonts w:ascii="Trebuchet MS" w:hAnsi="Trebuchet MS" w:cs="Segoe UI"/>
          <w:sz w:val="22"/>
          <w:szCs w:val="22"/>
          <w:lang w:eastAsia="ro-RO"/>
        </w:rPr>
        <w:t xml:space="preserve"> cu </w:t>
      </w:r>
      <w:proofErr w:type="spellStart"/>
      <w:r w:rsidRPr="00CE1631">
        <w:rPr>
          <w:rFonts w:ascii="Trebuchet MS" w:hAnsi="Trebuchet MS" w:cs="Segoe UI"/>
          <w:sz w:val="22"/>
          <w:szCs w:val="22"/>
          <w:lang w:eastAsia="ro-RO"/>
        </w:rPr>
        <w:t>cele</w:t>
      </w:r>
      <w:proofErr w:type="spellEnd"/>
      <w:r w:rsidRPr="00CE1631">
        <w:rPr>
          <w:rFonts w:ascii="Trebuchet MS" w:hAnsi="Trebuchet MS" w:cs="Segoe UI"/>
          <w:sz w:val="22"/>
          <w:szCs w:val="22"/>
          <w:lang w:eastAsia="ro-RO"/>
        </w:rPr>
        <w:t xml:space="preserve"> ale art. 38 </w:t>
      </w:r>
      <w:proofErr w:type="spellStart"/>
      <w:r w:rsidRPr="00CE1631">
        <w:rPr>
          <w:rFonts w:ascii="Trebuchet MS" w:hAnsi="Trebuchet MS" w:cs="Segoe UI"/>
          <w:sz w:val="22"/>
          <w:szCs w:val="22"/>
          <w:lang w:eastAsia="ro-RO"/>
        </w:rPr>
        <w:t>alin</w:t>
      </w:r>
      <w:proofErr w:type="spellEnd"/>
      <w:r w:rsidRPr="00CE1631">
        <w:rPr>
          <w:rFonts w:ascii="Trebuchet MS" w:hAnsi="Trebuchet MS" w:cs="Segoe UI"/>
          <w:sz w:val="22"/>
          <w:szCs w:val="22"/>
          <w:lang w:eastAsia="ro-RO"/>
        </w:rPr>
        <w:t>. (7) din</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Anexa</w:t>
      </w:r>
      <w:proofErr w:type="spellEnd"/>
      <w:r w:rsidRPr="00CE1631">
        <w:rPr>
          <w:rFonts w:ascii="Trebuchet MS" w:hAnsi="Trebuchet MS" w:cs="Segoe UI"/>
          <w:sz w:val="22"/>
          <w:szCs w:val="22"/>
          <w:lang w:eastAsia="ro-RO"/>
        </w:rPr>
        <w:t xml:space="preserve"> 10 la OUG nr. 57/2019, cu </w:t>
      </w:r>
      <w:proofErr w:type="spellStart"/>
      <w:r w:rsidRPr="00CE1631">
        <w:rPr>
          <w:rFonts w:ascii="Trebuchet MS" w:hAnsi="Trebuchet MS" w:cs="Segoe UI"/>
          <w:sz w:val="22"/>
          <w:szCs w:val="22"/>
          <w:lang w:eastAsia="ro-RO"/>
        </w:rPr>
        <w:t>modificările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și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completările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ulterioare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modelul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orientativ</w:t>
      </w:r>
      <w:proofErr w:type="spellEnd"/>
      <w:r w:rsidRPr="00CE1631">
        <w:rPr>
          <w:rFonts w:ascii="Trebuchet MS" w:hAnsi="Trebuchet MS" w:cs="Segoe UI"/>
          <w:sz w:val="22"/>
          <w:szCs w:val="22"/>
          <w:lang w:eastAsia="ro-RO"/>
        </w:rPr>
        <w:t xml:space="preserve"> al </w:t>
      </w:r>
      <w:proofErr w:type="spellStart"/>
      <w:r w:rsidRPr="00CE1631">
        <w:rPr>
          <w:rFonts w:ascii="Trebuchet MS" w:hAnsi="Trebuchet MS" w:cs="Segoe UI"/>
          <w:sz w:val="22"/>
          <w:szCs w:val="22"/>
          <w:lang w:eastAsia="ro-RO"/>
        </w:rPr>
        <w:t>adeverinţei</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eliberate</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angajator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perioada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lucrată</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atestă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vechimea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specialitatea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studiilor</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este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prevăzut</w:t>
      </w:r>
      <w:proofErr w:type="spellEnd"/>
      <w:r w:rsidRPr="00CE1631">
        <w:rPr>
          <w:rFonts w:ascii="Trebuchet MS" w:hAnsi="Trebuchet MS" w:cs="Segoe UI"/>
          <w:sz w:val="22"/>
          <w:szCs w:val="22"/>
          <w:lang w:eastAsia="ro-RO"/>
        </w:rPr>
        <w:t xml:space="preserve"> </w:t>
      </w:r>
      <w:proofErr w:type="spellStart"/>
      <w:r w:rsidR="00B6493F" w:rsidRPr="00CE1631">
        <w:rPr>
          <w:rFonts w:ascii="Trebuchet MS" w:hAnsi="Trebuchet MS" w:cs="Segoe UI"/>
          <w:sz w:val="22"/>
          <w:szCs w:val="22"/>
          <w:lang w:eastAsia="ro-RO"/>
        </w:rPr>
        <w:t>în</w:t>
      </w:r>
      <w:proofErr w:type="spellEnd"/>
      <w:r w:rsidR="00B6493F" w:rsidRPr="00CE1631">
        <w:rPr>
          <w:rFonts w:ascii="Trebuchet MS" w:hAnsi="Trebuchet MS" w:cs="Segoe UI"/>
          <w:sz w:val="22"/>
          <w:szCs w:val="22"/>
          <w:lang w:eastAsia="ro-RO"/>
        </w:rPr>
        <w:t xml:space="preserve"> </w:t>
      </w:r>
      <w:proofErr w:type="spellStart"/>
      <w:r w:rsidR="00B6493F" w:rsidRPr="00CE1631">
        <w:rPr>
          <w:rFonts w:ascii="Trebuchet MS" w:hAnsi="Trebuchet MS" w:cs="Segoe UI"/>
          <w:color w:val="4F81BD" w:themeColor="accent1"/>
          <w:sz w:val="22"/>
          <w:szCs w:val="22"/>
          <w:u w:val="single"/>
          <w:lang w:eastAsia="ro-RO"/>
        </w:rPr>
        <w:t>Anexa</w:t>
      </w:r>
      <w:proofErr w:type="spellEnd"/>
      <w:r w:rsidR="00B6493F" w:rsidRPr="00CE1631">
        <w:rPr>
          <w:rFonts w:ascii="Trebuchet MS" w:hAnsi="Trebuchet MS" w:cs="Segoe UI"/>
          <w:color w:val="4F81BD" w:themeColor="accent1"/>
          <w:sz w:val="22"/>
          <w:szCs w:val="22"/>
          <w:u w:val="single"/>
          <w:lang w:eastAsia="ro-RO"/>
        </w:rPr>
        <w:t xml:space="preserve"> nr. 2</w:t>
      </w:r>
      <w:r w:rsidR="00B6493F" w:rsidRPr="00CE1631">
        <w:rPr>
          <w:rFonts w:ascii="Trebuchet MS" w:hAnsi="Trebuchet MS" w:cs="Segoe UI"/>
          <w:sz w:val="22"/>
          <w:szCs w:val="22"/>
          <w:lang w:eastAsia="ro-RO"/>
        </w:rPr>
        <w:t>;</w:t>
      </w:r>
    </w:p>
    <w:p w14:paraId="40A2E5E6" w14:textId="23CC616A" w:rsidR="001A618B" w:rsidRDefault="002D67FB" w:rsidP="009322BB">
      <w:pPr>
        <w:ind w:firstLine="720"/>
        <w:jc w:val="both"/>
        <w:rPr>
          <w:rFonts w:ascii="Trebuchet MS" w:eastAsia="MS Mincho" w:hAnsi="Trebuchet MS"/>
        </w:rPr>
      </w:pPr>
      <w:r w:rsidRPr="00CE1631">
        <w:rPr>
          <w:rFonts w:ascii="Trebuchet MS" w:eastAsia="MS Mincho" w:hAnsi="Trebuchet MS"/>
        </w:rPr>
        <w:t xml:space="preserve">                             </w:t>
      </w:r>
      <w:r w:rsidR="006C1FD2" w:rsidRPr="00CE1631">
        <w:rPr>
          <w:rFonts w:ascii="Trebuchet MS" w:eastAsia="MS Mincho" w:hAnsi="Trebuchet MS"/>
        </w:rPr>
        <w:t xml:space="preserve">   </w:t>
      </w:r>
    </w:p>
    <w:p w14:paraId="6100FA93" w14:textId="77777777" w:rsidR="001A618B" w:rsidRDefault="001A618B" w:rsidP="009322BB">
      <w:pPr>
        <w:ind w:firstLine="720"/>
        <w:jc w:val="both"/>
        <w:rPr>
          <w:rFonts w:ascii="Trebuchet MS" w:eastAsia="MS Mincho" w:hAnsi="Trebuchet MS"/>
        </w:rPr>
      </w:pPr>
    </w:p>
    <w:p w14:paraId="2A3E87C8" w14:textId="7D99C871" w:rsidR="002D67FB" w:rsidRPr="001A618B" w:rsidRDefault="002D67FB" w:rsidP="001A618B">
      <w:pPr>
        <w:ind w:firstLine="720"/>
        <w:rPr>
          <w:rFonts w:ascii="Trebuchet MS" w:eastAsia="MS Mincho" w:hAnsi="Trebuchet MS"/>
          <w:b/>
          <w:bCs/>
        </w:rPr>
      </w:pPr>
      <w:r w:rsidRPr="001A618B">
        <w:rPr>
          <w:rFonts w:ascii="Trebuchet MS" w:eastAsia="MS Mincho" w:hAnsi="Trebuchet MS"/>
          <w:b/>
          <w:bCs/>
        </w:rPr>
        <w:t xml:space="preserve">PUBLICAT ÎN DATA DE </w:t>
      </w:r>
      <w:r w:rsidR="001D25B4" w:rsidRPr="001A618B">
        <w:rPr>
          <w:rFonts w:ascii="Trebuchet MS" w:eastAsia="MS Mincho" w:hAnsi="Trebuchet MS"/>
          <w:b/>
          <w:bCs/>
        </w:rPr>
        <w:t>0</w:t>
      </w:r>
      <w:r w:rsidR="001A618B" w:rsidRPr="001A618B">
        <w:rPr>
          <w:rFonts w:ascii="Trebuchet MS" w:eastAsia="MS Mincho" w:hAnsi="Trebuchet MS"/>
          <w:b/>
          <w:bCs/>
        </w:rPr>
        <w:t>9</w:t>
      </w:r>
      <w:r w:rsidR="007C7EBF" w:rsidRPr="001A618B">
        <w:rPr>
          <w:rFonts w:ascii="Trebuchet MS" w:eastAsia="MS Mincho" w:hAnsi="Trebuchet MS"/>
          <w:b/>
          <w:bCs/>
        </w:rPr>
        <w:t>.</w:t>
      </w:r>
      <w:r w:rsidR="00761F05" w:rsidRPr="001A618B">
        <w:rPr>
          <w:rFonts w:ascii="Trebuchet MS" w:eastAsia="MS Mincho" w:hAnsi="Trebuchet MS"/>
          <w:b/>
          <w:bCs/>
        </w:rPr>
        <w:t>0</w:t>
      </w:r>
      <w:r w:rsidR="001D25B4" w:rsidRPr="001A618B">
        <w:rPr>
          <w:rFonts w:ascii="Trebuchet MS" w:eastAsia="MS Mincho" w:hAnsi="Trebuchet MS"/>
          <w:b/>
          <w:bCs/>
        </w:rPr>
        <w:t>4</w:t>
      </w:r>
      <w:r w:rsidR="004B5B9D" w:rsidRPr="001A618B">
        <w:rPr>
          <w:rFonts w:ascii="Trebuchet MS" w:eastAsia="MS Mincho" w:hAnsi="Trebuchet MS"/>
          <w:b/>
          <w:bCs/>
        </w:rPr>
        <w:t>.202</w:t>
      </w:r>
      <w:r w:rsidR="001D25B4" w:rsidRPr="001A618B">
        <w:rPr>
          <w:rFonts w:ascii="Trebuchet MS" w:eastAsia="MS Mincho" w:hAnsi="Trebuchet MS"/>
          <w:b/>
          <w:bCs/>
        </w:rPr>
        <w:t>4</w:t>
      </w:r>
    </w:p>
    <w:p w14:paraId="01B58D25" w14:textId="77777777" w:rsidR="007C7EBF" w:rsidRPr="00CE1631" w:rsidRDefault="007C7EBF" w:rsidP="009322BB">
      <w:pPr>
        <w:ind w:firstLine="720"/>
        <w:jc w:val="both"/>
        <w:rPr>
          <w:rFonts w:ascii="Trebuchet MS" w:eastAsia="MS Mincho" w:hAnsi="Trebuchet MS"/>
        </w:rPr>
      </w:pPr>
    </w:p>
    <w:p w14:paraId="3BEBD6E7" w14:textId="77777777" w:rsidR="002D67FB" w:rsidRPr="00CE1631" w:rsidRDefault="002D67FB" w:rsidP="009322BB">
      <w:pPr>
        <w:ind w:firstLine="720"/>
        <w:jc w:val="both"/>
        <w:rPr>
          <w:rFonts w:ascii="Trebuchet MS" w:eastAsia="MS Mincho" w:hAnsi="Trebuchet MS"/>
        </w:rPr>
      </w:pPr>
    </w:p>
    <w:p w14:paraId="4F82A179" w14:textId="426E9158" w:rsidR="004F4AE0" w:rsidRPr="00CE1631" w:rsidRDefault="004F4AE0" w:rsidP="009322BB">
      <w:pPr>
        <w:ind w:firstLine="720"/>
        <w:jc w:val="both"/>
        <w:rPr>
          <w:rFonts w:ascii="Trebuchet MS" w:hAnsi="Trebuchet MS"/>
        </w:rPr>
      </w:pPr>
      <w:r w:rsidRPr="00CE1631">
        <w:rPr>
          <w:rFonts w:ascii="Trebuchet MS" w:hAnsi="Trebuchet MS"/>
        </w:rPr>
        <w:t xml:space="preserve">După verificarea de către comisia de concurs a </w:t>
      </w:r>
      <w:r w:rsidR="003C3A7B" w:rsidRPr="00CE1631">
        <w:rPr>
          <w:rFonts w:ascii="Trebuchet MS" w:hAnsi="Trebuchet MS"/>
        </w:rPr>
        <w:t>eligibilității</w:t>
      </w:r>
      <w:r w:rsidR="00A47692" w:rsidRPr="00CE1631">
        <w:rPr>
          <w:rFonts w:ascii="Trebuchet MS" w:hAnsi="Trebuchet MS"/>
        </w:rPr>
        <w:t xml:space="preserve"> candidaților</w:t>
      </w:r>
      <w:r w:rsidR="00FA16AE" w:rsidRPr="00CE1631">
        <w:rPr>
          <w:rFonts w:ascii="Trebuchet MS" w:hAnsi="Trebuchet MS"/>
        </w:rPr>
        <w:t xml:space="preserve"> în etapa de selecție a dosarelor</w:t>
      </w:r>
      <w:r w:rsidRPr="00CE1631">
        <w:rPr>
          <w:rFonts w:ascii="Trebuchet MS" w:hAnsi="Trebuchet MS"/>
        </w:rPr>
        <w:t xml:space="preserve">, se va afişa pe site și la locul desfășurării concursului lista cu candidaţii care întrunesc condiţiile de participare la </w:t>
      </w:r>
      <w:r w:rsidR="003C3A7B" w:rsidRPr="00CE1631">
        <w:rPr>
          <w:rFonts w:ascii="Trebuchet MS" w:hAnsi="Trebuchet MS"/>
        </w:rPr>
        <w:t xml:space="preserve">proba suplimentară IT, respectiv </w:t>
      </w:r>
      <w:r w:rsidR="007A3674" w:rsidRPr="00CE1631">
        <w:rPr>
          <w:rFonts w:ascii="Trebuchet MS" w:hAnsi="Trebuchet MS"/>
        </w:rPr>
        <w:t>proba scrisă a concursului.</w:t>
      </w:r>
    </w:p>
    <w:p w14:paraId="709ED7CE" w14:textId="4029D79C" w:rsidR="00C53D0E" w:rsidRPr="00CE1631" w:rsidRDefault="00C53D0E" w:rsidP="00C53D0E">
      <w:pPr>
        <w:ind w:firstLine="720"/>
        <w:jc w:val="both"/>
        <w:rPr>
          <w:rFonts w:ascii="Trebuchet MS" w:hAnsi="Trebuchet MS"/>
        </w:rPr>
      </w:pPr>
      <w:r w:rsidRPr="00CE1631">
        <w:rPr>
          <w:rFonts w:ascii="Trebuchet MS" w:hAnsi="Trebuchet MS"/>
        </w:rPr>
        <w:t>P</w:t>
      </w:r>
      <w:r w:rsidR="00113670" w:rsidRPr="00CE1631">
        <w:rPr>
          <w:rFonts w:ascii="Trebuchet MS" w:hAnsi="Trebuchet MS"/>
        </w:rPr>
        <w:t>entru susținerea p</w:t>
      </w:r>
      <w:r w:rsidRPr="00CE1631">
        <w:rPr>
          <w:rFonts w:ascii="Trebuchet MS" w:hAnsi="Trebuchet MS"/>
        </w:rPr>
        <w:t>rob</w:t>
      </w:r>
      <w:r w:rsidR="00113670" w:rsidRPr="00CE1631">
        <w:rPr>
          <w:rFonts w:ascii="Trebuchet MS" w:hAnsi="Trebuchet MS"/>
        </w:rPr>
        <w:t>ei</w:t>
      </w:r>
      <w:r w:rsidRPr="00CE1631">
        <w:rPr>
          <w:rFonts w:ascii="Trebuchet MS" w:hAnsi="Trebuchet MS"/>
        </w:rPr>
        <w:t xml:space="preserve"> suplimentar</w:t>
      </w:r>
      <w:r w:rsidR="00113670" w:rsidRPr="00CE1631">
        <w:rPr>
          <w:rFonts w:ascii="Trebuchet MS" w:hAnsi="Trebuchet MS"/>
        </w:rPr>
        <w:t>e</w:t>
      </w:r>
      <w:r w:rsidRPr="00CE1631">
        <w:rPr>
          <w:rFonts w:ascii="Trebuchet MS" w:hAnsi="Trebuchet MS"/>
        </w:rPr>
        <w:t xml:space="preserve"> de competențe în domeniul tehnologiei informației – nivel </w:t>
      </w:r>
      <w:r w:rsidR="00113670" w:rsidRPr="00CE1631">
        <w:rPr>
          <w:rFonts w:ascii="Trebuchet MS" w:hAnsi="Trebuchet MS"/>
        </w:rPr>
        <w:t>de bază</w:t>
      </w:r>
      <w:r w:rsidR="00D95153" w:rsidRPr="00CE1631">
        <w:rPr>
          <w:rFonts w:ascii="Trebuchet MS" w:hAnsi="Trebuchet MS"/>
        </w:rPr>
        <w:t>,</w:t>
      </w:r>
      <w:r w:rsidRPr="00CE1631">
        <w:rPr>
          <w:rFonts w:ascii="Trebuchet MS" w:hAnsi="Trebuchet MS"/>
        </w:rPr>
        <w:t xml:space="preserve"> </w:t>
      </w:r>
      <w:r w:rsidR="00113670" w:rsidRPr="00CE1631">
        <w:rPr>
          <w:rFonts w:ascii="Trebuchet MS" w:hAnsi="Trebuchet MS"/>
        </w:rPr>
        <w:t xml:space="preserve">candidații vor fi prezenți în data de </w:t>
      </w:r>
      <w:r w:rsidR="001A618B">
        <w:rPr>
          <w:rFonts w:ascii="Trebuchet MS" w:hAnsi="Trebuchet MS"/>
        </w:rPr>
        <w:t>16</w:t>
      </w:r>
      <w:r w:rsidR="0000148F" w:rsidRPr="00CE1631">
        <w:rPr>
          <w:rFonts w:ascii="Trebuchet MS" w:hAnsi="Trebuchet MS"/>
        </w:rPr>
        <w:t xml:space="preserve">.05.2024 începând cu ora 9:30 </w:t>
      </w:r>
      <w:r w:rsidR="00113670" w:rsidRPr="00CE1631">
        <w:rPr>
          <w:rFonts w:ascii="Trebuchet MS" w:hAnsi="Trebuchet MS"/>
        </w:rPr>
        <w:t xml:space="preserve">la sediul </w:t>
      </w:r>
      <w:r w:rsidR="0000148F" w:rsidRPr="00CE1631">
        <w:rPr>
          <w:rFonts w:ascii="Trebuchet MS" w:hAnsi="Trebuchet MS"/>
        </w:rPr>
        <w:t>Ministerului Mediului, Apelor și Pădurilor</w:t>
      </w:r>
      <w:r w:rsidR="00113670" w:rsidRPr="00CE1631">
        <w:rPr>
          <w:rFonts w:ascii="Trebuchet MS" w:hAnsi="Trebuchet MS"/>
        </w:rPr>
        <w:t>, intrarea B</w:t>
      </w:r>
      <w:r w:rsidR="00CE23DE" w:rsidRPr="00CE1631">
        <w:rPr>
          <w:rFonts w:ascii="Trebuchet MS" w:hAnsi="Trebuchet MS"/>
        </w:rPr>
        <w:t xml:space="preserve">, bld. Libertății, Nr. 12,  Sector 5, București </w:t>
      </w:r>
      <w:r w:rsidR="00113670" w:rsidRPr="00CE1631">
        <w:rPr>
          <w:rFonts w:ascii="Trebuchet MS" w:hAnsi="Trebuchet MS"/>
        </w:rPr>
        <w:t>cu actul de identitate (C.I.)</w:t>
      </w:r>
      <w:r w:rsidR="0000148F" w:rsidRPr="00CE1631">
        <w:rPr>
          <w:rFonts w:ascii="Trebuchet MS" w:hAnsi="Trebuchet MS"/>
        </w:rPr>
        <w:t>.</w:t>
      </w:r>
    </w:p>
    <w:p w14:paraId="18C9DC5F" w14:textId="527AC3A0" w:rsidR="00C53D0E" w:rsidRPr="00CE1631" w:rsidRDefault="00C53D0E" w:rsidP="00C53D0E">
      <w:pPr>
        <w:ind w:firstLine="720"/>
        <w:jc w:val="both"/>
        <w:rPr>
          <w:rFonts w:ascii="Trebuchet MS" w:hAnsi="Trebuchet MS"/>
        </w:rPr>
      </w:pPr>
      <w:r w:rsidRPr="00CE1631">
        <w:rPr>
          <w:rFonts w:ascii="Trebuchet MS" w:hAnsi="Trebuchet MS"/>
        </w:rPr>
        <w:t xml:space="preserve">În vederea participării la proba scrisă, candidaţii admişi la selecţia dosarelor, respectiv la proba suplimentară de competențe în domeniul tehnologiei informației vor fi prezenţi în data de </w:t>
      </w:r>
      <w:r w:rsidR="001A618B">
        <w:rPr>
          <w:rFonts w:ascii="Trebuchet MS" w:hAnsi="Trebuchet MS"/>
        </w:rPr>
        <w:lastRenderedPageBreak/>
        <w:t>20</w:t>
      </w:r>
      <w:r w:rsidRPr="00CE1631">
        <w:rPr>
          <w:rFonts w:ascii="Trebuchet MS" w:hAnsi="Trebuchet MS"/>
        </w:rPr>
        <w:t>.0</w:t>
      </w:r>
      <w:r w:rsidR="00CE23DE" w:rsidRPr="00CE1631">
        <w:rPr>
          <w:rFonts w:ascii="Trebuchet MS" w:hAnsi="Trebuchet MS"/>
        </w:rPr>
        <w:t>5</w:t>
      </w:r>
      <w:r w:rsidRPr="00CE1631">
        <w:rPr>
          <w:rFonts w:ascii="Trebuchet MS" w:hAnsi="Trebuchet MS"/>
        </w:rPr>
        <w:t>.202</w:t>
      </w:r>
      <w:r w:rsidR="00CE23DE" w:rsidRPr="00CE1631">
        <w:rPr>
          <w:rFonts w:ascii="Trebuchet MS" w:hAnsi="Trebuchet MS"/>
        </w:rPr>
        <w:t>4</w:t>
      </w:r>
      <w:r w:rsidRPr="00CE1631">
        <w:rPr>
          <w:rFonts w:ascii="Trebuchet MS" w:hAnsi="Trebuchet MS"/>
        </w:rPr>
        <w:t xml:space="preserve"> </w:t>
      </w:r>
      <w:r w:rsidR="00D95153" w:rsidRPr="00CE1631">
        <w:rPr>
          <w:rFonts w:ascii="Trebuchet MS" w:hAnsi="Trebuchet MS"/>
        </w:rPr>
        <w:t>începând cu</w:t>
      </w:r>
      <w:r w:rsidRPr="00CE1631">
        <w:rPr>
          <w:rFonts w:ascii="Trebuchet MS" w:hAnsi="Trebuchet MS"/>
        </w:rPr>
        <w:t xml:space="preserve"> ora </w:t>
      </w:r>
      <w:r w:rsidR="00CE23DE" w:rsidRPr="00CE1631">
        <w:rPr>
          <w:rFonts w:ascii="Trebuchet MS" w:hAnsi="Trebuchet MS"/>
        </w:rPr>
        <w:t>11</w:t>
      </w:r>
      <w:r w:rsidRPr="00CE1631">
        <w:rPr>
          <w:rFonts w:ascii="Trebuchet MS" w:hAnsi="Trebuchet MS"/>
        </w:rPr>
        <w:t>.</w:t>
      </w:r>
      <w:r w:rsidR="00CE23DE" w:rsidRPr="00CE1631">
        <w:rPr>
          <w:rFonts w:ascii="Trebuchet MS" w:hAnsi="Trebuchet MS"/>
        </w:rPr>
        <w:t>30</w:t>
      </w:r>
      <w:r w:rsidRPr="00CE1631">
        <w:rPr>
          <w:rFonts w:ascii="Trebuchet MS" w:hAnsi="Trebuchet MS"/>
        </w:rPr>
        <w:t xml:space="preserve"> la sediul </w:t>
      </w:r>
      <w:r w:rsidR="00376770" w:rsidRPr="00CE1631">
        <w:rPr>
          <w:rFonts w:ascii="Trebuchet MS" w:hAnsi="Trebuchet MS"/>
        </w:rPr>
        <w:t>Ministerului Mediului, Apelor și Pădurilor, intrarea B , bld. Libertății, Nr. 12,  Sector 5, București cu actul de identitate (C.I.).</w:t>
      </w:r>
    </w:p>
    <w:p w14:paraId="55C83E9A" w14:textId="74A1EF77" w:rsidR="00B604F9" w:rsidRPr="00CE1631" w:rsidRDefault="004F4AE0" w:rsidP="009322BB">
      <w:pPr>
        <w:ind w:firstLine="720"/>
        <w:jc w:val="both"/>
        <w:rPr>
          <w:rFonts w:ascii="Trebuchet MS" w:hAnsi="Trebuchet MS"/>
        </w:rPr>
      </w:pPr>
      <w:r w:rsidRPr="00CE1631">
        <w:rPr>
          <w:rFonts w:ascii="Trebuchet MS" w:hAnsi="Trebuchet MS"/>
        </w:rPr>
        <w:t>Informaţii suplimentare privind concursul pot fi obţinute la telefon 021/408.95.</w:t>
      </w:r>
      <w:r w:rsidR="003C3A7B" w:rsidRPr="00CE1631">
        <w:rPr>
          <w:rFonts w:ascii="Trebuchet MS" w:hAnsi="Trebuchet MS"/>
        </w:rPr>
        <w:t>65</w:t>
      </w:r>
      <w:r w:rsidRPr="00CE1631">
        <w:rPr>
          <w:rFonts w:ascii="Trebuchet MS" w:hAnsi="Trebuchet MS"/>
        </w:rPr>
        <w:t xml:space="preserve"> </w:t>
      </w:r>
      <w:r w:rsidR="0081058A" w:rsidRPr="00CE1631">
        <w:rPr>
          <w:rFonts w:ascii="Trebuchet MS" w:hAnsi="Trebuchet MS"/>
        </w:rPr>
        <w:t xml:space="preserve">de la doamna </w:t>
      </w:r>
      <w:r w:rsidR="001A618B">
        <w:rPr>
          <w:rFonts w:ascii="Trebuchet MS" w:hAnsi="Trebuchet MS"/>
        </w:rPr>
        <w:t>ȘERBAN Elena</w:t>
      </w:r>
      <w:r w:rsidR="0081058A" w:rsidRPr="00CE1631">
        <w:rPr>
          <w:rFonts w:ascii="Trebuchet MS" w:hAnsi="Trebuchet MS"/>
        </w:rPr>
        <w:t xml:space="preserve">, consilier în cadrul Serviciului Gestionare Resurse Umane care va asigura  </w:t>
      </w:r>
      <w:r w:rsidRPr="00CE1631">
        <w:rPr>
          <w:rFonts w:ascii="Trebuchet MS" w:hAnsi="Trebuchet MS"/>
        </w:rPr>
        <w:t>secretariatul concursului</w:t>
      </w:r>
      <w:r w:rsidR="00B604F9" w:rsidRPr="00CE1631">
        <w:rPr>
          <w:rFonts w:ascii="Trebuchet MS" w:hAnsi="Trebuchet MS"/>
        </w:rPr>
        <w:t xml:space="preserve">, </w:t>
      </w:r>
      <w:r w:rsidR="006C1FD2" w:rsidRPr="00CE1631">
        <w:rPr>
          <w:rFonts w:ascii="Trebuchet MS" w:hAnsi="Trebuchet MS"/>
        </w:rPr>
        <w:t xml:space="preserve">e-mail: </w:t>
      </w:r>
      <w:r w:rsidR="001A618B">
        <w:rPr>
          <w:rFonts w:ascii="Trebuchet MS" w:hAnsi="Trebuchet MS"/>
        </w:rPr>
        <w:fldChar w:fldCharType="begin"/>
      </w:r>
      <w:r w:rsidR="001A618B">
        <w:rPr>
          <w:rFonts w:ascii="Trebuchet MS" w:hAnsi="Trebuchet MS"/>
        </w:rPr>
        <w:instrText>HYPERLINK "mailto:</w:instrText>
      </w:r>
      <w:r w:rsidR="001A618B" w:rsidRPr="001A618B">
        <w:rPr>
          <w:rFonts w:ascii="Trebuchet MS" w:hAnsi="Trebuchet MS"/>
        </w:rPr>
        <w:instrText>elena.serban@mmediu.ro</w:instrText>
      </w:r>
      <w:r w:rsidR="001A618B">
        <w:rPr>
          <w:rFonts w:ascii="Trebuchet MS" w:hAnsi="Trebuchet MS"/>
        </w:rPr>
        <w:instrText>"</w:instrText>
      </w:r>
      <w:r w:rsidR="001A618B">
        <w:rPr>
          <w:rFonts w:ascii="Trebuchet MS" w:hAnsi="Trebuchet MS"/>
        </w:rPr>
      </w:r>
      <w:r w:rsidR="001A618B">
        <w:rPr>
          <w:rFonts w:ascii="Trebuchet MS" w:hAnsi="Trebuchet MS"/>
        </w:rPr>
        <w:fldChar w:fldCharType="separate"/>
      </w:r>
      <w:r w:rsidR="001A618B" w:rsidRPr="00976A24">
        <w:rPr>
          <w:rStyle w:val="Hyperlink"/>
          <w:rFonts w:ascii="Trebuchet MS" w:hAnsi="Trebuchet MS"/>
        </w:rPr>
        <w:t>elena.serban@mmediu.ro</w:t>
      </w:r>
      <w:r w:rsidR="001A618B">
        <w:rPr>
          <w:rFonts w:ascii="Trebuchet MS" w:hAnsi="Trebuchet MS"/>
        </w:rPr>
        <w:fldChar w:fldCharType="end"/>
      </w:r>
      <w:r w:rsidR="00B604F9" w:rsidRPr="00CE1631">
        <w:rPr>
          <w:rFonts w:ascii="Trebuchet MS" w:hAnsi="Trebuchet MS"/>
        </w:rPr>
        <w:t>.</w:t>
      </w:r>
    </w:p>
    <w:p w14:paraId="44386BCD" w14:textId="77777777" w:rsidR="004F4AE0" w:rsidRPr="00CE1631" w:rsidRDefault="004F4AE0" w:rsidP="009322BB">
      <w:pPr>
        <w:jc w:val="both"/>
        <w:rPr>
          <w:rFonts w:ascii="Trebuchet MS" w:hAnsi="Trebuchet MS"/>
        </w:rPr>
      </w:pPr>
    </w:p>
    <w:p w14:paraId="10F414F1" w14:textId="4F705938" w:rsidR="005911B0" w:rsidRPr="0082243B" w:rsidRDefault="005911B0" w:rsidP="009322BB">
      <w:pPr>
        <w:autoSpaceDE w:val="0"/>
        <w:autoSpaceDN w:val="0"/>
        <w:adjustRightInd w:val="0"/>
        <w:jc w:val="both"/>
        <w:rPr>
          <w:rFonts w:ascii="Trebuchet MS" w:hAnsi="Trebuchet MS" w:cs="Segoe UI,Bold"/>
          <w:b/>
          <w:bCs/>
          <w:lang w:eastAsia="ro-RO"/>
        </w:rPr>
      </w:pPr>
      <w:r w:rsidRPr="0082243B">
        <w:rPr>
          <w:rFonts w:ascii="Trebuchet MS" w:hAnsi="Trebuchet MS" w:cs="Segoe UI,Bold"/>
          <w:b/>
          <w:bCs/>
          <w:lang w:eastAsia="ro-RO"/>
        </w:rPr>
        <w:t>Condițiile de ocupare a unei funcții publice potrivit art. 465 din Codul administrativ</w:t>
      </w:r>
    </w:p>
    <w:p w14:paraId="2AB5CE04" w14:textId="77777777" w:rsidR="005911B0" w:rsidRPr="0082243B" w:rsidRDefault="005911B0" w:rsidP="009322BB">
      <w:pPr>
        <w:autoSpaceDE w:val="0"/>
        <w:autoSpaceDN w:val="0"/>
        <w:adjustRightInd w:val="0"/>
        <w:jc w:val="both"/>
        <w:rPr>
          <w:rFonts w:ascii="Trebuchet MS" w:hAnsi="Trebuchet MS" w:cs="Segoe UI"/>
          <w:lang w:eastAsia="ro-RO"/>
        </w:rPr>
      </w:pPr>
      <w:r w:rsidRPr="0082243B">
        <w:rPr>
          <w:rFonts w:ascii="Trebuchet MS" w:hAnsi="Trebuchet MS" w:cs="Segoe UI"/>
          <w:lang w:eastAsia="ro-RO"/>
        </w:rPr>
        <w:t>a) are cetăţenia română şi domiciliul în România;</w:t>
      </w:r>
    </w:p>
    <w:p w14:paraId="1BAD3DE8" w14:textId="77777777" w:rsidR="005911B0" w:rsidRPr="0082243B" w:rsidRDefault="005911B0"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b) cunoaşte limba română, scris şi vorbit;</w:t>
      </w:r>
    </w:p>
    <w:p w14:paraId="602CA793" w14:textId="77777777" w:rsidR="005911B0" w:rsidRPr="0082243B" w:rsidRDefault="005911B0"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c) are vârsta de minimum 18 ani împliniţi;</w:t>
      </w:r>
    </w:p>
    <w:p w14:paraId="2C259862" w14:textId="77777777" w:rsidR="005911B0" w:rsidRPr="0082243B" w:rsidRDefault="005911B0"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d) are capacitate deplină de exerciţiu;</w:t>
      </w:r>
    </w:p>
    <w:p w14:paraId="1DDE29A9" w14:textId="07B55936" w:rsidR="005911B0" w:rsidRPr="0082243B" w:rsidRDefault="005911B0"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e) este apt din punct de vedere medical şi psihologic să exercite o funcţie publică. Atestarea stării de</w:t>
      </w:r>
      <w:r w:rsidR="00950353" w:rsidRPr="0082243B">
        <w:rPr>
          <w:rFonts w:ascii="Trebuchet MS" w:hAnsi="Trebuchet MS" w:cs="Segoe UI"/>
          <w:lang w:val="pt-PT" w:eastAsia="ro-RO"/>
        </w:rPr>
        <w:t xml:space="preserve"> </w:t>
      </w:r>
      <w:r w:rsidRPr="0082243B">
        <w:rPr>
          <w:rFonts w:ascii="Trebuchet MS" w:hAnsi="Trebuchet MS" w:cs="Segoe UI"/>
          <w:lang w:val="pt-PT" w:eastAsia="ro-RO"/>
        </w:rPr>
        <w:t>sănătate se face pe bază de examen medical de specialitate, de către medicul de familie, respectiv pe bază</w:t>
      </w:r>
      <w:r w:rsidR="00950353" w:rsidRPr="0082243B">
        <w:rPr>
          <w:rFonts w:ascii="Trebuchet MS" w:hAnsi="Trebuchet MS" w:cs="Segoe UI"/>
          <w:lang w:val="pt-PT" w:eastAsia="ro-RO"/>
        </w:rPr>
        <w:t xml:space="preserve"> </w:t>
      </w:r>
      <w:r w:rsidRPr="0082243B">
        <w:rPr>
          <w:rFonts w:ascii="Trebuchet MS" w:hAnsi="Trebuchet MS" w:cs="Segoe UI"/>
          <w:lang w:val="pt-PT" w:eastAsia="ro-RO"/>
        </w:rPr>
        <w:t>de evaluare psihologică organizată prin intermediul unităţilor specializate acreditate în condiţiile legii;</w:t>
      </w:r>
    </w:p>
    <w:p w14:paraId="2FF6A93F" w14:textId="26C869F9" w:rsidR="005911B0" w:rsidRPr="0082243B" w:rsidRDefault="005911B0"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f) îndeplineşte condiţiile de studii şi vechime în specialitate prevăzute de lege pentru ocuparea funcţiei</w:t>
      </w:r>
      <w:r w:rsidR="00950353" w:rsidRPr="0082243B">
        <w:rPr>
          <w:rFonts w:ascii="Trebuchet MS" w:hAnsi="Trebuchet MS" w:cs="Segoe UI"/>
          <w:lang w:val="pt-PT" w:eastAsia="ro-RO"/>
        </w:rPr>
        <w:t xml:space="preserve"> </w:t>
      </w:r>
      <w:r w:rsidRPr="0082243B">
        <w:rPr>
          <w:rFonts w:ascii="Trebuchet MS" w:hAnsi="Trebuchet MS" w:cs="Segoe UI"/>
          <w:lang w:val="pt-PT" w:eastAsia="ro-RO"/>
        </w:rPr>
        <w:t>publice</w:t>
      </w:r>
      <w:r w:rsidR="00950353" w:rsidRPr="0082243B">
        <w:rPr>
          <w:rFonts w:ascii="Trebuchet MS" w:hAnsi="Trebuchet MS" w:cs="Segoe UI"/>
          <w:lang w:val="pt-PT" w:eastAsia="ro-RO"/>
        </w:rPr>
        <w:t xml:space="preserve">, </w:t>
      </w:r>
      <w:r w:rsidRPr="0082243B">
        <w:rPr>
          <w:rFonts w:ascii="Trebuchet MS" w:hAnsi="Trebuchet MS" w:cs="Segoe UI"/>
          <w:lang w:val="pt-PT" w:eastAsia="ro-RO"/>
        </w:rPr>
        <w:t xml:space="preserve">conform </w:t>
      </w:r>
      <w:r w:rsidR="00950353" w:rsidRPr="0082243B">
        <w:rPr>
          <w:rFonts w:ascii="Trebuchet MS" w:hAnsi="Trebuchet MS" w:cs="Segoe UI"/>
          <w:lang w:val="pt-PT" w:eastAsia="ro-RO"/>
        </w:rPr>
        <w:t>informațiilor de mai sus din anunț</w:t>
      </w:r>
      <w:r w:rsidRPr="0082243B">
        <w:rPr>
          <w:rFonts w:ascii="Trebuchet MS" w:hAnsi="Trebuchet MS" w:cs="Segoe UI"/>
          <w:lang w:val="pt-PT" w:eastAsia="ro-RO"/>
        </w:rPr>
        <w:t>;</w:t>
      </w:r>
    </w:p>
    <w:p w14:paraId="472FEEBF" w14:textId="23112403" w:rsidR="005911B0" w:rsidRPr="0082243B" w:rsidRDefault="008716B6"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g</w:t>
      </w:r>
      <w:r w:rsidR="005911B0" w:rsidRPr="0082243B">
        <w:rPr>
          <w:rFonts w:ascii="Trebuchet MS" w:hAnsi="Trebuchet MS" w:cs="Segoe UI"/>
          <w:lang w:val="pt-PT" w:eastAsia="ro-RO"/>
        </w:rPr>
        <w:t>) nu a fost condamnată pentru săvârşirea unei infracţiuni contra umanităţii, contra statului sau contra</w:t>
      </w:r>
      <w:r w:rsidRPr="0082243B">
        <w:rPr>
          <w:rFonts w:ascii="Trebuchet MS" w:hAnsi="Trebuchet MS" w:cs="Segoe UI"/>
          <w:lang w:val="pt-PT" w:eastAsia="ro-RO"/>
        </w:rPr>
        <w:t xml:space="preserve"> </w:t>
      </w:r>
      <w:r w:rsidR="005911B0" w:rsidRPr="0082243B">
        <w:rPr>
          <w:rFonts w:ascii="Trebuchet MS" w:hAnsi="Trebuchet MS" w:cs="Segoe UI"/>
          <w:lang w:val="pt-PT" w:eastAsia="ro-RO"/>
        </w:rPr>
        <w:t>autorităţii, infracţiuni de corupţie sau de serviciu, infracţiuni care împiedică înfăptuirea justiţiei, infracţiuni</w:t>
      </w:r>
      <w:r w:rsidRPr="0082243B">
        <w:rPr>
          <w:rFonts w:ascii="Trebuchet MS" w:hAnsi="Trebuchet MS" w:cs="Segoe UI"/>
          <w:lang w:val="pt-PT" w:eastAsia="ro-RO"/>
        </w:rPr>
        <w:t xml:space="preserve"> </w:t>
      </w:r>
      <w:r w:rsidR="005911B0" w:rsidRPr="0082243B">
        <w:rPr>
          <w:rFonts w:ascii="Trebuchet MS" w:hAnsi="Trebuchet MS" w:cs="Segoe UI"/>
          <w:lang w:val="pt-PT" w:eastAsia="ro-RO"/>
        </w:rPr>
        <w:t>de fals ori a unei infracţiuni săvârşite cu intenţie care ar face- o incompatibilă cu exercitarea funcţiei publice,</w:t>
      </w:r>
      <w:r w:rsidRPr="0082243B">
        <w:rPr>
          <w:rFonts w:ascii="Trebuchet MS" w:hAnsi="Trebuchet MS" w:cs="Segoe UI"/>
          <w:lang w:val="pt-PT" w:eastAsia="ro-RO"/>
        </w:rPr>
        <w:t xml:space="preserve"> </w:t>
      </w:r>
      <w:r w:rsidR="005911B0" w:rsidRPr="0082243B">
        <w:rPr>
          <w:rFonts w:ascii="Trebuchet MS" w:hAnsi="Trebuchet MS" w:cs="Segoe UI"/>
          <w:lang w:val="pt-PT" w:eastAsia="ro-RO"/>
        </w:rPr>
        <w:t>cu excepţia situaţiei în care a intervenit reabilitarea, amnistia post- condamnatorie sau dezincriminarea</w:t>
      </w:r>
      <w:r w:rsidRPr="0082243B">
        <w:rPr>
          <w:rFonts w:ascii="Trebuchet MS" w:hAnsi="Trebuchet MS" w:cs="Segoe UI"/>
          <w:lang w:val="pt-PT" w:eastAsia="ro-RO"/>
        </w:rPr>
        <w:t xml:space="preserve"> </w:t>
      </w:r>
      <w:r w:rsidR="005911B0" w:rsidRPr="0082243B">
        <w:rPr>
          <w:rFonts w:ascii="Trebuchet MS" w:hAnsi="Trebuchet MS" w:cs="Segoe UI"/>
          <w:lang w:val="pt-PT" w:eastAsia="ro-RO"/>
        </w:rPr>
        <w:t>faptei;</w:t>
      </w:r>
    </w:p>
    <w:p w14:paraId="77F91252" w14:textId="13149CC1" w:rsidR="005911B0" w:rsidRPr="0082243B" w:rsidRDefault="008716B6"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h</w:t>
      </w:r>
      <w:r w:rsidR="005911B0" w:rsidRPr="0082243B">
        <w:rPr>
          <w:rFonts w:ascii="Trebuchet MS" w:hAnsi="Trebuchet MS" w:cs="Segoe UI"/>
          <w:lang w:val="pt-PT" w:eastAsia="ro-RO"/>
        </w:rPr>
        <w:t>) nu le- a fost interzis dreptul de a ocupa o funcţie publică sau de a exercita profesia ori activitatea în</w:t>
      </w:r>
      <w:r w:rsidRPr="0082243B">
        <w:rPr>
          <w:rFonts w:ascii="Trebuchet MS" w:hAnsi="Trebuchet MS" w:cs="Segoe UI"/>
          <w:lang w:val="pt-PT" w:eastAsia="ro-RO"/>
        </w:rPr>
        <w:t xml:space="preserve"> </w:t>
      </w:r>
      <w:r w:rsidR="005911B0" w:rsidRPr="0082243B">
        <w:rPr>
          <w:rFonts w:ascii="Trebuchet MS" w:hAnsi="Trebuchet MS" w:cs="Segoe UI"/>
          <w:lang w:val="pt-PT" w:eastAsia="ro-RO"/>
        </w:rPr>
        <w:t>executarea căreia a săvârşit fapta, prin hotărâre judecătorească definitivă, în condiţiile legii;</w:t>
      </w:r>
    </w:p>
    <w:p w14:paraId="3581FAEC" w14:textId="721AC6FB" w:rsidR="005911B0" w:rsidRPr="0082243B" w:rsidRDefault="008716B6"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i</w:t>
      </w:r>
      <w:r w:rsidR="005911B0" w:rsidRPr="0082243B">
        <w:rPr>
          <w:rFonts w:ascii="Trebuchet MS" w:hAnsi="Trebuchet MS" w:cs="Segoe UI"/>
          <w:lang w:val="pt-PT" w:eastAsia="ro-RO"/>
        </w:rPr>
        <w:t>) nu a fost destituită dintr- o funcţie publică sau nu i- a încetat contractul individual de muncă pentru</w:t>
      </w:r>
      <w:r w:rsidRPr="0082243B">
        <w:rPr>
          <w:rFonts w:ascii="Trebuchet MS" w:hAnsi="Trebuchet MS" w:cs="Segoe UI"/>
          <w:lang w:val="pt-PT" w:eastAsia="ro-RO"/>
        </w:rPr>
        <w:t xml:space="preserve"> </w:t>
      </w:r>
      <w:r w:rsidR="005911B0" w:rsidRPr="0082243B">
        <w:rPr>
          <w:rFonts w:ascii="Trebuchet MS" w:hAnsi="Trebuchet MS" w:cs="Segoe UI"/>
          <w:lang w:val="pt-PT" w:eastAsia="ro-RO"/>
        </w:rPr>
        <w:t>motive disciplinare în ultimii 3 ani;</w:t>
      </w:r>
    </w:p>
    <w:p w14:paraId="56840680" w14:textId="35A43F01" w:rsidR="005911B0" w:rsidRPr="0082243B" w:rsidRDefault="009322BB"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j</w:t>
      </w:r>
      <w:r w:rsidR="005911B0" w:rsidRPr="0082243B">
        <w:rPr>
          <w:rFonts w:ascii="Trebuchet MS" w:hAnsi="Trebuchet MS" w:cs="Segoe UI"/>
          <w:lang w:val="pt-PT" w:eastAsia="ro-RO"/>
        </w:rPr>
        <w:t>) nu a fost lucrător al Securităţii sau colaborator al acesteia, în condiţiile prevăzute de legislaţia</w:t>
      </w:r>
    </w:p>
    <w:p w14:paraId="21FA4361" w14:textId="77777777" w:rsidR="005911B0" w:rsidRPr="0082243B" w:rsidRDefault="005911B0" w:rsidP="009322BB">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specifică;</w:t>
      </w:r>
    </w:p>
    <w:p w14:paraId="21A4FD21" w14:textId="32657CD5" w:rsidR="007C7EBF" w:rsidRPr="00CE1631" w:rsidRDefault="00B37E54" w:rsidP="0093521A">
      <w:pPr>
        <w:autoSpaceDE w:val="0"/>
        <w:autoSpaceDN w:val="0"/>
        <w:adjustRightInd w:val="0"/>
        <w:spacing w:line="276" w:lineRule="auto"/>
        <w:jc w:val="both"/>
        <w:rPr>
          <w:rFonts w:ascii="Trebuchet MS" w:hAnsi="Trebuchet MS"/>
        </w:rPr>
      </w:pPr>
      <w:r w:rsidRPr="0082243B">
        <w:rPr>
          <w:rFonts w:ascii="Trebuchet MS" w:hAnsi="Trebuchet MS" w:cs="Segoe UI,Bold"/>
          <w:b/>
          <w:bCs/>
          <w:lang w:val="pt-PT" w:eastAsia="ro-RO"/>
        </w:rPr>
        <w:t>Modalitatea de înscriere la concurs</w:t>
      </w:r>
    </w:p>
    <w:p w14:paraId="0AE3EFBC" w14:textId="3F12978C" w:rsidR="00B37E54" w:rsidRPr="0082243B" w:rsidRDefault="00B37E54" w:rsidP="00B37E54">
      <w:pPr>
        <w:autoSpaceDE w:val="0"/>
        <w:autoSpaceDN w:val="0"/>
        <w:adjustRightInd w:val="0"/>
        <w:jc w:val="both"/>
        <w:rPr>
          <w:rFonts w:ascii="Trebuchet MS" w:hAnsi="Trebuchet MS" w:cs="Segoe UI"/>
          <w:lang w:val="pt-PT" w:eastAsia="ro-RO"/>
        </w:rPr>
      </w:pPr>
      <w:proofErr w:type="spellStart"/>
      <w:r w:rsidRPr="00CE1631">
        <w:rPr>
          <w:rFonts w:ascii="Trebuchet MS" w:hAnsi="Trebuchet MS" w:cs="Segoe UI"/>
          <w:lang w:val="en-US" w:eastAsia="ro-RO"/>
        </w:rPr>
        <w:t>Potrivit</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dispozițiilor</w:t>
      </w:r>
      <w:proofErr w:type="spellEnd"/>
      <w:r w:rsidRPr="00CE1631">
        <w:rPr>
          <w:rFonts w:ascii="Trebuchet MS" w:hAnsi="Trebuchet MS" w:cs="Segoe UI"/>
          <w:lang w:val="en-US" w:eastAsia="ro-RO"/>
        </w:rPr>
        <w:t xml:space="preserve"> art. VII </w:t>
      </w:r>
      <w:proofErr w:type="spellStart"/>
      <w:r w:rsidRPr="00CE1631">
        <w:rPr>
          <w:rFonts w:ascii="Trebuchet MS" w:hAnsi="Trebuchet MS" w:cs="Segoe UI"/>
          <w:lang w:val="en-US" w:eastAsia="ro-RO"/>
        </w:rPr>
        <w:t>alin</w:t>
      </w:r>
      <w:proofErr w:type="spellEnd"/>
      <w:r w:rsidRPr="00CE1631">
        <w:rPr>
          <w:rFonts w:ascii="Trebuchet MS" w:hAnsi="Trebuchet MS" w:cs="Segoe UI"/>
          <w:lang w:val="en-US" w:eastAsia="ro-RO"/>
        </w:rPr>
        <w:t xml:space="preserve">. </w:t>
      </w:r>
      <w:r w:rsidRPr="0082243B">
        <w:rPr>
          <w:rFonts w:ascii="Trebuchet MS" w:hAnsi="Trebuchet MS" w:cs="Segoe UI"/>
          <w:lang w:val="pt-PT" w:eastAsia="ro-RO"/>
        </w:rPr>
        <w:t>(17) din OUG nr. 121/2023, dosarul de concurs se poate depune</w:t>
      </w:r>
      <w:r w:rsidR="00093651" w:rsidRPr="0082243B">
        <w:rPr>
          <w:rFonts w:ascii="Trebuchet MS" w:hAnsi="Trebuchet MS" w:cs="Segoe UI"/>
          <w:lang w:val="pt-PT" w:eastAsia="ro-RO"/>
        </w:rPr>
        <w:t xml:space="preserve"> </w:t>
      </w:r>
      <w:r w:rsidRPr="0082243B">
        <w:rPr>
          <w:rFonts w:ascii="Trebuchet MS" w:hAnsi="Trebuchet MS" w:cs="Segoe UI"/>
          <w:lang w:val="pt-PT" w:eastAsia="ro-RO"/>
        </w:rPr>
        <w:t>personal de către candidat, se poate transmite prin intermediul unui serviciu de curierat sau se poate</w:t>
      </w:r>
      <w:r w:rsidR="00093651" w:rsidRPr="0082243B">
        <w:rPr>
          <w:rFonts w:ascii="Trebuchet MS" w:hAnsi="Trebuchet MS" w:cs="Segoe UI"/>
          <w:lang w:val="pt-PT" w:eastAsia="ro-RO"/>
        </w:rPr>
        <w:t xml:space="preserve"> </w:t>
      </w:r>
      <w:r w:rsidRPr="0082243B">
        <w:rPr>
          <w:rFonts w:ascii="Trebuchet MS" w:hAnsi="Trebuchet MS" w:cs="Segoe UI"/>
          <w:lang w:val="pt-PT" w:eastAsia="ro-RO"/>
        </w:rPr>
        <w:t>transmite în format electronic, la adresa de e- mail indicată de autoritatea sau instituţia publică în anunţul de concurs. Dosarelor de concurs transmise de candidaţi la adresa de e- mail indicată de autoritatea sau instituţia publică în anunţul de concurs după terminarea programului de lucru al autorităţii sau instituţiei publice, dar în perioada de depunere a dosarelor de concurs, li se atribuie număr de înregistrare în ziua lucrătoare următoare, iar dosarul de concurs este considerat ca fiind depus în termen.</w:t>
      </w:r>
    </w:p>
    <w:p w14:paraId="5728A7EA" w14:textId="233164FF" w:rsidR="00B37E54" w:rsidRPr="0082243B" w:rsidRDefault="00B37E54" w:rsidP="00B37E54">
      <w:pPr>
        <w:autoSpaceDE w:val="0"/>
        <w:autoSpaceDN w:val="0"/>
        <w:adjustRightInd w:val="0"/>
        <w:jc w:val="both"/>
        <w:rPr>
          <w:rFonts w:ascii="Trebuchet MS" w:hAnsi="Trebuchet MS" w:cs="Segoe UI"/>
          <w:lang w:val="pt-PT" w:eastAsia="ro-RO"/>
        </w:rPr>
      </w:pPr>
      <w:r w:rsidRPr="0082243B">
        <w:rPr>
          <w:rFonts w:ascii="Trebuchet MS" w:hAnsi="Trebuchet MS" w:cs="Segoe UI"/>
          <w:lang w:val="pt-PT" w:eastAsia="ro-RO"/>
        </w:rPr>
        <w:t>Documentele care constituie dosarul de concurs se depun în copie, cu obligaţia candidatului de a prezenta secretarului comisiei de concurs originalele acestor documente, pentru certificare pentru conformitate cu originalul, până cel târziu la data desfăşurării probei interviului, sub sancţiunea neemiterii actului administrativ de numire în funcţia publică în cazul promovării concursului.</w:t>
      </w:r>
    </w:p>
    <w:p w14:paraId="769F3CD7" w14:textId="77777777" w:rsidR="00E900B5" w:rsidRPr="0082243B" w:rsidRDefault="00E900B5" w:rsidP="00B37E54">
      <w:pPr>
        <w:autoSpaceDE w:val="0"/>
        <w:autoSpaceDN w:val="0"/>
        <w:adjustRightInd w:val="0"/>
        <w:jc w:val="both"/>
        <w:rPr>
          <w:rFonts w:ascii="Trebuchet MS" w:hAnsi="Trebuchet MS" w:cs="Segoe UI"/>
          <w:lang w:val="pt-PT" w:eastAsia="ro-RO"/>
        </w:rPr>
      </w:pPr>
    </w:p>
    <w:p w14:paraId="266D44EE" w14:textId="77777777" w:rsidR="00E900B5" w:rsidRPr="0082243B" w:rsidRDefault="00E900B5" w:rsidP="00B37E54">
      <w:pPr>
        <w:autoSpaceDE w:val="0"/>
        <w:autoSpaceDN w:val="0"/>
        <w:adjustRightInd w:val="0"/>
        <w:jc w:val="both"/>
        <w:rPr>
          <w:rFonts w:ascii="Trebuchet MS" w:hAnsi="Trebuchet MS" w:cs="Segoe UI"/>
          <w:lang w:val="pt-PT" w:eastAsia="ro-RO"/>
        </w:rPr>
      </w:pPr>
    </w:p>
    <w:p w14:paraId="5DDCA7F6" w14:textId="77777777" w:rsidR="00E900B5" w:rsidRPr="0082243B" w:rsidRDefault="00E900B5" w:rsidP="00B37E54">
      <w:pPr>
        <w:autoSpaceDE w:val="0"/>
        <w:autoSpaceDN w:val="0"/>
        <w:adjustRightInd w:val="0"/>
        <w:jc w:val="both"/>
        <w:rPr>
          <w:rFonts w:ascii="Trebuchet MS" w:hAnsi="Trebuchet MS" w:cs="Segoe UI"/>
          <w:lang w:val="pt-PT" w:eastAsia="ro-RO"/>
        </w:rPr>
      </w:pPr>
    </w:p>
    <w:p w14:paraId="0F7C6111" w14:textId="5C097CB3" w:rsidR="00E900B5" w:rsidRPr="00CE1631" w:rsidRDefault="00E900B5" w:rsidP="00E900B5">
      <w:pPr>
        <w:autoSpaceDE w:val="0"/>
        <w:autoSpaceDN w:val="0"/>
        <w:adjustRightInd w:val="0"/>
        <w:rPr>
          <w:rFonts w:ascii="Trebuchet MS" w:hAnsi="Trebuchet MS" w:cs="Segoe UI"/>
          <w:lang w:val="en-US" w:eastAsia="ro-RO"/>
        </w:rPr>
      </w:pPr>
      <w:proofErr w:type="spellStart"/>
      <w:r w:rsidRPr="00CE1631">
        <w:rPr>
          <w:rFonts w:ascii="Trebuchet MS" w:hAnsi="Trebuchet MS" w:cs="Segoe UI"/>
          <w:lang w:val="en-US" w:eastAsia="ro-RO"/>
        </w:rPr>
        <w:t>Secretar</w:t>
      </w:r>
      <w:proofErr w:type="spellEnd"/>
    </w:p>
    <w:sectPr w:rsidR="00E900B5" w:rsidRPr="00CE1631" w:rsidSect="00F71A72">
      <w:headerReference w:type="default" r:id="rId9"/>
      <w:footerReference w:type="default" r:id="rId10"/>
      <w:pgSz w:w="11906" w:h="16838"/>
      <w:pgMar w:top="0" w:right="849" w:bottom="851"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3A1E" w14:textId="77777777" w:rsidR="00F71A72" w:rsidRDefault="00F71A72" w:rsidP="000235A4">
      <w:r>
        <w:separator/>
      </w:r>
    </w:p>
  </w:endnote>
  <w:endnote w:type="continuationSeparator" w:id="0">
    <w:p w14:paraId="566528CE" w14:textId="77777777" w:rsidR="00F71A72" w:rsidRDefault="00F71A72"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Bold">
    <w:altName w:val="Segoe U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48CF" w14:textId="77777777" w:rsidR="00F71A72" w:rsidRDefault="00F71A72" w:rsidP="000235A4">
      <w:r>
        <w:separator/>
      </w:r>
    </w:p>
  </w:footnote>
  <w:footnote w:type="continuationSeparator" w:id="0">
    <w:p w14:paraId="549FA97F" w14:textId="77777777" w:rsidR="00F71A72" w:rsidRDefault="00F71A72"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CF4F" w14:textId="6A76D9F8"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E4DBE"/>
    <w:multiLevelType w:val="hybridMultilevel"/>
    <w:tmpl w:val="BA54CF06"/>
    <w:lvl w:ilvl="0" w:tplc="9EE2B0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5181C"/>
    <w:multiLevelType w:val="hybridMultilevel"/>
    <w:tmpl w:val="BF941866"/>
    <w:lvl w:ilvl="0" w:tplc="122A3320">
      <w:start w:val="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C5002B"/>
    <w:multiLevelType w:val="hybridMultilevel"/>
    <w:tmpl w:val="CBF05D78"/>
    <w:lvl w:ilvl="0" w:tplc="1CE2516E">
      <w:start w:val="1"/>
      <w:numFmt w:val="decimal"/>
      <w:lvlText w:val="%1."/>
      <w:lvlJc w:val="left"/>
      <w:pPr>
        <w:ind w:left="2204" w:hanging="360"/>
      </w:pPr>
      <w:rPr>
        <w:rFonts w:ascii="Trebuchet MS" w:eastAsiaTheme="minorHAnsi" w:hAnsi="Trebuchet MS"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65D2ED6"/>
    <w:multiLevelType w:val="hybridMultilevel"/>
    <w:tmpl w:val="4092803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315EA"/>
    <w:multiLevelType w:val="hybridMultilevel"/>
    <w:tmpl w:val="27A68026"/>
    <w:lvl w:ilvl="0" w:tplc="880818C2">
      <w:start w:val="9"/>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2FF58AA"/>
    <w:multiLevelType w:val="hybridMultilevel"/>
    <w:tmpl w:val="11C405D0"/>
    <w:lvl w:ilvl="0" w:tplc="DA765F30">
      <w:start w:val="1"/>
      <w:numFmt w:val="decimal"/>
      <w:lvlText w:val="%1."/>
      <w:lvlJc w:val="left"/>
      <w:pPr>
        <w:ind w:left="450" w:hanging="36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247F7"/>
    <w:multiLevelType w:val="hybridMultilevel"/>
    <w:tmpl w:val="DD2C8BC6"/>
    <w:lvl w:ilvl="0" w:tplc="D068B376">
      <w:start w:val="1"/>
      <w:numFmt w:val="decimal"/>
      <w:lvlText w:val="%1."/>
      <w:lvlJc w:val="left"/>
      <w:pPr>
        <w:ind w:left="345"/>
      </w:pPr>
      <w:rPr>
        <w:rFonts w:ascii="Trebuchet MS" w:eastAsia="Segoe UI" w:hAnsi="Trebuchet MS" w:cs="Segoe UI" w:hint="default"/>
        <w:b w:val="0"/>
        <w:i w:val="0"/>
        <w:strike w:val="0"/>
        <w:dstrike w:val="0"/>
        <w:color w:val="000000"/>
        <w:sz w:val="22"/>
        <w:szCs w:val="22"/>
        <w:u w:val="none" w:color="000000"/>
        <w:bdr w:val="none" w:sz="0" w:space="0" w:color="auto"/>
        <w:shd w:val="clear" w:color="auto" w:fill="auto"/>
        <w:vertAlign w:val="baseline"/>
      </w:rPr>
    </w:lvl>
    <w:lvl w:ilvl="1" w:tplc="6DE4508E">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E980967A">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398C3002">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D1C09A0">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360F7F8">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866BB06">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C5EEA8E">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600835E">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354ED7"/>
    <w:multiLevelType w:val="hybridMultilevel"/>
    <w:tmpl w:val="9A100292"/>
    <w:lvl w:ilvl="0" w:tplc="0BB8E602">
      <w:start w:val="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A84CC1"/>
    <w:multiLevelType w:val="hybridMultilevel"/>
    <w:tmpl w:val="7F403BCC"/>
    <w:lvl w:ilvl="0" w:tplc="6CB6E6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19" w15:restartNumberingAfterBreak="0">
    <w:nsid w:val="7F110897"/>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14379098">
    <w:abstractNumId w:val="2"/>
  </w:num>
  <w:num w:numId="2" w16cid:durableId="1989631231">
    <w:abstractNumId w:val="13"/>
  </w:num>
  <w:num w:numId="3" w16cid:durableId="617641492">
    <w:abstractNumId w:val="16"/>
  </w:num>
  <w:num w:numId="4" w16cid:durableId="1442140101">
    <w:abstractNumId w:val="7"/>
  </w:num>
  <w:num w:numId="5" w16cid:durableId="2085839358">
    <w:abstractNumId w:val="19"/>
  </w:num>
  <w:num w:numId="6" w16cid:durableId="1732539914">
    <w:abstractNumId w:val="10"/>
  </w:num>
  <w:num w:numId="7" w16cid:durableId="1616909344">
    <w:abstractNumId w:val="4"/>
  </w:num>
  <w:num w:numId="8" w16cid:durableId="313339240">
    <w:abstractNumId w:val="11"/>
  </w:num>
  <w:num w:numId="9" w16cid:durableId="1890066289">
    <w:abstractNumId w:val="1"/>
  </w:num>
  <w:num w:numId="10" w16cid:durableId="1550846937">
    <w:abstractNumId w:val="3"/>
  </w:num>
  <w:num w:numId="11" w16cid:durableId="1140418321">
    <w:abstractNumId w:val="18"/>
  </w:num>
  <w:num w:numId="12" w16cid:durableId="1201895786">
    <w:abstractNumId w:val="12"/>
  </w:num>
  <w:num w:numId="13" w16cid:durableId="2166549">
    <w:abstractNumId w:val="6"/>
  </w:num>
  <w:num w:numId="14" w16cid:durableId="1524203055">
    <w:abstractNumId w:val="9"/>
  </w:num>
  <w:num w:numId="15" w16cid:durableId="539126826">
    <w:abstractNumId w:val="17"/>
  </w:num>
  <w:num w:numId="16" w16cid:durableId="1441996758">
    <w:abstractNumId w:val="15"/>
  </w:num>
  <w:num w:numId="17" w16cid:durableId="1174104704">
    <w:abstractNumId w:val="5"/>
  </w:num>
  <w:num w:numId="18" w16cid:durableId="1085879490">
    <w:abstractNumId w:val="8"/>
  </w:num>
  <w:num w:numId="19" w16cid:durableId="47476130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148F"/>
    <w:rsid w:val="000039BC"/>
    <w:rsid w:val="00013E91"/>
    <w:rsid w:val="00015C1D"/>
    <w:rsid w:val="000235A4"/>
    <w:rsid w:val="000265ED"/>
    <w:rsid w:val="00045418"/>
    <w:rsid w:val="0005442B"/>
    <w:rsid w:val="00060F07"/>
    <w:rsid w:val="00093651"/>
    <w:rsid w:val="000A00B7"/>
    <w:rsid w:val="000A122B"/>
    <w:rsid w:val="000A32CF"/>
    <w:rsid w:val="000A3630"/>
    <w:rsid w:val="000B0249"/>
    <w:rsid w:val="000C26C2"/>
    <w:rsid w:val="000C7D4B"/>
    <w:rsid w:val="000E54CC"/>
    <w:rsid w:val="000E5F62"/>
    <w:rsid w:val="00107BBB"/>
    <w:rsid w:val="00111257"/>
    <w:rsid w:val="00113670"/>
    <w:rsid w:val="00115864"/>
    <w:rsid w:val="00120839"/>
    <w:rsid w:val="00120974"/>
    <w:rsid w:val="00120E95"/>
    <w:rsid w:val="001263F7"/>
    <w:rsid w:val="00127156"/>
    <w:rsid w:val="001305B6"/>
    <w:rsid w:val="00131865"/>
    <w:rsid w:val="00136595"/>
    <w:rsid w:val="00144B65"/>
    <w:rsid w:val="00145A58"/>
    <w:rsid w:val="00162014"/>
    <w:rsid w:val="00164ED0"/>
    <w:rsid w:val="001655D0"/>
    <w:rsid w:val="00170273"/>
    <w:rsid w:val="00193CE9"/>
    <w:rsid w:val="00193FF1"/>
    <w:rsid w:val="00195629"/>
    <w:rsid w:val="0019693F"/>
    <w:rsid w:val="00196A6D"/>
    <w:rsid w:val="00197EF3"/>
    <w:rsid w:val="001A618B"/>
    <w:rsid w:val="001A62D3"/>
    <w:rsid w:val="001B0CA8"/>
    <w:rsid w:val="001B29D6"/>
    <w:rsid w:val="001C3E77"/>
    <w:rsid w:val="001D25B4"/>
    <w:rsid w:val="001D7FDC"/>
    <w:rsid w:val="001E094F"/>
    <w:rsid w:val="001E70A1"/>
    <w:rsid w:val="001F15DC"/>
    <w:rsid w:val="001F3787"/>
    <w:rsid w:val="00214DFE"/>
    <w:rsid w:val="00216F9D"/>
    <w:rsid w:val="00217D0B"/>
    <w:rsid w:val="00224060"/>
    <w:rsid w:val="00224583"/>
    <w:rsid w:val="0025709F"/>
    <w:rsid w:val="00264B6A"/>
    <w:rsid w:val="002707B0"/>
    <w:rsid w:val="00270D51"/>
    <w:rsid w:val="00274571"/>
    <w:rsid w:val="002825AF"/>
    <w:rsid w:val="0028752F"/>
    <w:rsid w:val="0029022F"/>
    <w:rsid w:val="00290D26"/>
    <w:rsid w:val="00291B72"/>
    <w:rsid w:val="00294EF9"/>
    <w:rsid w:val="002A2A3C"/>
    <w:rsid w:val="002A3246"/>
    <w:rsid w:val="002A4E85"/>
    <w:rsid w:val="002A602D"/>
    <w:rsid w:val="002C255C"/>
    <w:rsid w:val="002C7A8C"/>
    <w:rsid w:val="002D67FB"/>
    <w:rsid w:val="002E53DF"/>
    <w:rsid w:val="002E5E18"/>
    <w:rsid w:val="002E6343"/>
    <w:rsid w:val="002F0094"/>
    <w:rsid w:val="002F42CA"/>
    <w:rsid w:val="002F54A2"/>
    <w:rsid w:val="002F7E2B"/>
    <w:rsid w:val="003027F6"/>
    <w:rsid w:val="00304772"/>
    <w:rsid w:val="00304C66"/>
    <w:rsid w:val="003276DB"/>
    <w:rsid w:val="0032793A"/>
    <w:rsid w:val="00330053"/>
    <w:rsid w:val="003322AA"/>
    <w:rsid w:val="00346A28"/>
    <w:rsid w:val="00360124"/>
    <w:rsid w:val="00361FE3"/>
    <w:rsid w:val="003620C5"/>
    <w:rsid w:val="003643E2"/>
    <w:rsid w:val="00367329"/>
    <w:rsid w:val="0037504B"/>
    <w:rsid w:val="00376770"/>
    <w:rsid w:val="00392DBE"/>
    <w:rsid w:val="003A1A2A"/>
    <w:rsid w:val="003A3D95"/>
    <w:rsid w:val="003A656D"/>
    <w:rsid w:val="003A6844"/>
    <w:rsid w:val="003B66AB"/>
    <w:rsid w:val="003B7957"/>
    <w:rsid w:val="003C1E98"/>
    <w:rsid w:val="003C315C"/>
    <w:rsid w:val="003C3A7B"/>
    <w:rsid w:val="003D06EC"/>
    <w:rsid w:val="003E5375"/>
    <w:rsid w:val="003E5751"/>
    <w:rsid w:val="003F0C0E"/>
    <w:rsid w:val="003F1099"/>
    <w:rsid w:val="003F6B43"/>
    <w:rsid w:val="00402FE6"/>
    <w:rsid w:val="00406190"/>
    <w:rsid w:val="00410C39"/>
    <w:rsid w:val="00411CAB"/>
    <w:rsid w:val="00414065"/>
    <w:rsid w:val="00415132"/>
    <w:rsid w:val="004168C5"/>
    <w:rsid w:val="00417923"/>
    <w:rsid w:val="004236A9"/>
    <w:rsid w:val="004245F6"/>
    <w:rsid w:val="00425EDE"/>
    <w:rsid w:val="00434FEF"/>
    <w:rsid w:val="00440B4B"/>
    <w:rsid w:val="00455347"/>
    <w:rsid w:val="0045675D"/>
    <w:rsid w:val="00464F45"/>
    <w:rsid w:val="00466348"/>
    <w:rsid w:val="00471F5B"/>
    <w:rsid w:val="004802FC"/>
    <w:rsid w:val="00483569"/>
    <w:rsid w:val="00484F81"/>
    <w:rsid w:val="0049173C"/>
    <w:rsid w:val="004A1C90"/>
    <w:rsid w:val="004B5B9D"/>
    <w:rsid w:val="004C5D3E"/>
    <w:rsid w:val="004D0F94"/>
    <w:rsid w:val="004D3D57"/>
    <w:rsid w:val="004F4AE0"/>
    <w:rsid w:val="004F55AD"/>
    <w:rsid w:val="00501D2D"/>
    <w:rsid w:val="005023FD"/>
    <w:rsid w:val="00502D96"/>
    <w:rsid w:val="00504E7B"/>
    <w:rsid w:val="00506C7E"/>
    <w:rsid w:val="00521EC4"/>
    <w:rsid w:val="00536FC1"/>
    <w:rsid w:val="005408CE"/>
    <w:rsid w:val="00556592"/>
    <w:rsid w:val="00560C00"/>
    <w:rsid w:val="00567699"/>
    <w:rsid w:val="00571AE6"/>
    <w:rsid w:val="00577AC6"/>
    <w:rsid w:val="005911B0"/>
    <w:rsid w:val="005941D3"/>
    <w:rsid w:val="00596194"/>
    <w:rsid w:val="005A2639"/>
    <w:rsid w:val="005B4B4E"/>
    <w:rsid w:val="005C4EEE"/>
    <w:rsid w:val="005C5068"/>
    <w:rsid w:val="005C5E32"/>
    <w:rsid w:val="005C6DFD"/>
    <w:rsid w:val="005C70D4"/>
    <w:rsid w:val="005D0BF1"/>
    <w:rsid w:val="005E021E"/>
    <w:rsid w:val="005E643A"/>
    <w:rsid w:val="005E6D5E"/>
    <w:rsid w:val="005F64A2"/>
    <w:rsid w:val="0060493E"/>
    <w:rsid w:val="0061021D"/>
    <w:rsid w:val="0061744F"/>
    <w:rsid w:val="00621B92"/>
    <w:rsid w:val="006226FE"/>
    <w:rsid w:val="00622AAD"/>
    <w:rsid w:val="00623902"/>
    <w:rsid w:val="00630582"/>
    <w:rsid w:val="006363BD"/>
    <w:rsid w:val="00641D72"/>
    <w:rsid w:val="00652C0C"/>
    <w:rsid w:val="00654B14"/>
    <w:rsid w:val="006604C5"/>
    <w:rsid w:val="00666592"/>
    <w:rsid w:val="006678DC"/>
    <w:rsid w:val="00676B3F"/>
    <w:rsid w:val="006817F9"/>
    <w:rsid w:val="0068547F"/>
    <w:rsid w:val="006909C4"/>
    <w:rsid w:val="006A1C35"/>
    <w:rsid w:val="006B0C9F"/>
    <w:rsid w:val="006B7A85"/>
    <w:rsid w:val="006C1FD2"/>
    <w:rsid w:val="006E4777"/>
    <w:rsid w:val="006F013A"/>
    <w:rsid w:val="00700FF1"/>
    <w:rsid w:val="00712D17"/>
    <w:rsid w:val="007161A6"/>
    <w:rsid w:val="0071722E"/>
    <w:rsid w:val="0072014D"/>
    <w:rsid w:val="00725E05"/>
    <w:rsid w:val="0073015F"/>
    <w:rsid w:val="00732481"/>
    <w:rsid w:val="0073274C"/>
    <w:rsid w:val="00744978"/>
    <w:rsid w:val="007455B5"/>
    <w:rsid w:val="00761F05"/>
    <w:rsid w:val="00764242"/>
    <w:rsid w:val="00772931"/>
    <w:rsid w:val="00772A6D"/>
    <w:rsid w:val="00774184"/>
    <w:rsid w:val="00782FA4"/>
    <w:rsid w:val="007944ED"/>
    <w:rsid w:val="007979F1"/>
    <w:rsid w:val="007A3674"/>
    <w:rsid w:val="007B6871"/>
    <w:rsid w:val="007C2992"/>
    <w:rsid w:val="007C4F49"/>
    <w:rsid w:val="007C7EBF"/>
    <w:rsid w:val="007D6186"/>
    <w:rsid w:val="007D6C4F"/>
    <w:rsid w:val="007E1052"/>
    <w:rsid w:val="007F1187"/>
    <w:rsid w:val="00805133"/>
    <w:rsid w:val="0081058A"/>
    <w:rsid w:val="0081600B"/>
    <w:rsid w:val="0082102E"/>
    <w:rsid w:val="0082243B"/>
    <w:rsid w:val="008268B4"/>
    <w:rsid w:val="00827377"/>
    <w:rsid w:val="00846333"/>
    <w:rsid w:val="00852573"/>
    <w:rsid w:val="00852862"/>
    <w:rsid w:val="00853EBC"/>
    <w:rsid w:val="008605BE"/>
    <w:rsid w:val="008633D1"/>
    <w:rsid w:val="00866C2B"/>
    <w:rsid w:val="008716B6"/>
    <w:rsid w:val="00871DAA"/>
    <w:rsid w:val="00890539"/>
    <w:rsid w:val="00894660"/>
    <w:rsid w:val="008A0AFD"/>
    <w:rsid w:val="008A1163"/>
    <w:rsid w:val="008C183C"/>
    <w:rsid w:val="008C64C1"/>
    <w:rsid w:val="008D214D"/>
    <w:rsid w:val="008D440E"/>
    <w:rsid w:val="008E00B4"/>
    <w:rsid w:val="008E1F43"/>
    <w:rsid w:val="008E26B6"/>
    <w:rsid w:val="008E7CC0"/>
    <w:rsid w:val="008F5D94"/>
    <w:rsid w:val="00912258"/>
    <w:rsid w:val="00924193"/>
    <w:rsid w:val="009247CE"/>
    <w:rsid w:val="0092497C"/>
    <w:rsid w:val="009267F9"/>
    <w:rsid w:val="009322BB"/>
    <w:rsid w:val="0093521A"/>
    <w:rsid w:val="00950353"/>
    <w:rsid w:val="0095187A"/>
    <w:rsid w:val="00964621"/>
    <w:rsid w:val="009723CD"/>
    <w:rsid w:val="00973D52"/>
    <w:rsid w:val="00987CE1"/>
    <w:rsid w:val="0099305B"/>
    <w:rsid w:val="00993AC5"/>
    <w:rsid w:val="009A1921"/>
    <w:rsid w:val="009A1F75"/>
    <w:rsid w:val="009A5F0D"/>
    <w:rsid w:val="009B6FEB"/>
    <w:rsid w:val="009C4C52"/>
    <w:rsid w:val="009D72DD"/>
    <w:rsid w:val="009E436E"/>
    <w:rsid w:val="009E7258"/>
    <w:rsid w:val="009E7A48"/>
    <w:rsid w:val="009E7B9E"/>
    <w:rsid w:val="009F17ED"/>
    <w:rsid w:val="00A10F7C"/>
    <w:rsid w:val="00A16D67"/>
    <w:rsid w:val="00A22357"/>
    <w:rsid w:val="00A25F40"/>
    <w:rsid w:val="00A30AD8"/>
    <w:rsid w:val="00A47692"/>
    <w:rsid w:val="00A749FF"/>
    <w:rsid w:val="00A828A3"/>
    <w:rsid w:val="00A87C5E"/>
    <w:rsid w:val="00A93D9E"/>
    <w:rsid w:val="00AA1D7B"/>
    <w:rsid w:val="00AA6729"/>
    <w:rsid w:val="00AB09D0"/>
    <w:rsid w:val="00AB51FF"/>
    <w:rsid w:val="00AB533A"/>
    <w:rsid w:val="00AC075E"/>
    <w:rsid w:val="00AC1649"/>
    <w:rsid w:val="00AC7427"/>
    <w:rsid w:val="00AC7DDF"/>
    <w:rsid w:val="00AD0E6A"/>
    <w:rsid w:val="00AD4E00"/>
    <w:rsid w:val="00AD626E"/>
    <w:rsid w:val="00AE1898"/>
    <w:rsid w:val="00AE79FC"/>
    <w:rsid w:val="00AF5A71"/>
    <w:rsid w:val="00B04CFF"/>
    <w:rsid w:val="00B10ADF"/>
    <w:rsid w:val="00B151A5"/>
    <w:rsid w:val="00B152D8"/>
    <w:rsid w:val="00B26254"/>
    <w:rsid w:val="00B26831"/>
    <w:rsid w:val="00B27B53"/>
    <w:rsid w:val="00B33BFC"/>
    <w:rsid w:val="00B34C1C"/>
    <w:rsid w:val="00B37E54"/>
    <w:rsid w:val="00B53946"/>
    <w:rsid w:val="00B604F9"/>
    <w:rsid w:val="00B60E9E"/>
    <w:rsid w:val="00B61C6D"/>
    <w:rsid w:val="00B6493F"/>
    <w:rsid w:val="00B67321"/>
    <w:rsid w:val="00B7104F"/>
    <w:rsid w:val="00B73008"/>
    <w:rsid w:val="00B73AB4"/>
    <w:rsid w:val="00B76369"/>
    <w:rsid w:val="00B80F77"/>
    <w:rsid w:val="00B83159"/>
    <w:rsid w:val="00BB142B"/>
    <w:rsid w:val="00BB1DC1"/>
    <w:rsid w:val="00BC066B"/>
    <w:rsid w:val="00BC2783"/>
    <w:rsid w:val="00BD017C"/>
    <w:rsid w:val="00BD4451"/>
    <w:rsid w:val="00BE1A32"/>
    <w:rsid w:val="00BE2CE1"/>
    <w:rsid w:val="00BE757D"/>
    <w:rsid w:val="00BF1D5F"/>
    <w:rsid w:val="00C04E94"/>
    <w:rsid w:val="00C07794"/>
    <w:rsid w:val="00C20FCF"/>
    <w:rsid w:val="00C230C8"/>
    <w:rsid w:val="00C23393"/>
    <w:rsid w:val="00C3589C"/>
    <w:rsid w:val="00C35E45"/>
    <w:rsid w:val="00C3731C"/>
    <w:rsid w:val="00C37530"/>
    <w:rsid w:val="00C37CC0"/>
    <w:rsid w:val="00C40778"/>
    <w:rsid w:val="00C4304A"/>
    <w:rsid w:val="00C4451E"/>
    <w:rsid w:val="00C53A5D"/>
    <w:rsid w:val="00C53D0E"/>
    <w:rsid w:val="00C66AF3"/>
    <w:rsid w:val="00C75BCB"/>
    <w:rsid w:val="00C80C5F"/>
    <w:rsid w:val="00C953D4"/>
    <w:rsid w:val="00CA185D"/>
    <w:rsid w:val="00CA523D"/>
    <w:rsid w:val="00CB50D8"/>
    <w:rsid w:val="00CC420B"/>
    <w:rsid w:val="00CE1631"/>
    <w:rsid w:val="00CE23DE"/>
    <w:rsid w:val="00CE2F1D"/>
    <w:rsid w:val="00CF4A3B"/>
    <w:rsid w:val="00CF68B8"/>
    <w:rsid w:val="00D0082E"/>
    <w:rsid w:val="00D07182"/>
    <w:rsid w:val="00D20BF6"/>
    <w:rsid w:val="00D2609E"/>
    <w:rsid w:val="00D27493"/>
    <w:rsid w:val="00D3121C"/>
    <w:rsid w:val="00D31F14"/>
    <w:rsid w:val="00D36B6C"/>
    <w:rsid w:val="00D42BDF"/>
    <w:rsid w:val="00D43759"/>
    <w:rsid w:val="00D46A68"/>
    <w:rsid w:val="00D47108"/>
    <w:rsid w:val="00D5341D"/>
    <w:rsid w:val="00D57417"/>
    <w:rsid w:val="00D7005C"/>
    <w:rsid w:val="00D73926"/>
    <w:rsid w:val="00D73E33"/>
    <w:rsid w:val="00D82429"/>
    <w:rsid w:val="00D862D3"/>
    <w:rsid w:val="00D868D2"/>
    <w:rsid w:val="00D86A65"/>
    <w:rsid w:val="00D92D3A"/>
    <w:rsid w:val="00D93EFC"/>
    <w:rsid w:val="00D95153"/>
    <w:rsid w:val="00DA554B"/>
    <w:rsid w:val="00DB0971"/>
    <w:rsid w:val="00DC08D0"/>
    <w:rsid w:val="00DC34F1"/>
    <w:rsid w:val="00DC54C0"/>
    <w:rsid w:val="00DD04B9"/>
    <w:rsid w:val="00DE0358"/>
    <w:rsid w:val="00DE3745"/>
    <w:rsid w:val="00DF21A8"/>
    <w:rsid w:val="00DF440E"/>
    <w:rsid w:val="00E03298"/>
    <w:rsid w:val="00E063AA"/>
    <w:rsid w:val="00E25A17"/>
    <w:rsid w:val="00E362AB"/>
    <w:rsid w:val="00E36620"/>
    <w:rsid w:val="00E40B03"/>
    <w:rsid w:val="00E41B65"/>
    <w:rsid w:val="00E448E0"/>
    <w:rsid w:val="00E47AEE"/>
    <w:rsid w:val="00E567E7"/>
    <w:rsid w:val="00E67A91"/>
    <w:rsid w:val="00E712D7"/>
    <w:rsid w:val="00E745B0"/>
    <w:rsid w:val="00E82946"/>
    <w:rsid w:val="00E900B5"/>
    <w:rsid w:val="00E95C37"/>
    <w:rsid w:val="00E968F4"/>
    <w:rsid w:val="00EA1239"/>
    <w:rsid w:val="00EA3A0E"/>
    <w:rsid w:val="00EA52C4"/>
    <w:rsid w:val="00EB5797"/>
    <w:rsid w:val="00EC0B87"/>
    <w:rsid w:val="00EC4C75"/>
    <w:rsid w:val="00EC5388"/>
    <w:rsid w:val="00EC5648"/>
    <w:rsid w:val="00ED63C2"/>
    <w:rsid w:val="00EE02D9"/>
    <w:rsid w:val="00EF1B67"/>
    <w:rsid w:val="00EF3489"/>
    <w:rsid w:val="00F2182C"/>
    <w:rsid w:val="00F25CF2"/>
    <w:rsid w:val="00F2612D"/>
    <w:rsid w:val="00F37FEA"/>
    <w:rsid w:val="00F508BB"/>
    <w:rsid w:val="00F51AAD"/>
    <w:rsid w:val="00F548B3"/>
    <w:rsid w:val="00F66CA5"/>
    <w:rsid w:val="00F71A72"/>
    <w:rsid w:val="00F746B6"/>
    <w:rsid w:val="00F74F93"/>
    <w:rsid w:val="00F806E1"/>
    <w:rsid w:val="00F82A7C"/>
    <w:rsid w:val="00F96DE0"/>
    <w:rsid w:val="00FA16AE"/>
    <w:rsid w:val="00FA184F"/>
    <w:rsid w:val="00FA582C"/>
    <w:rsid w:val="00FB1301"/>
    <w:rsid w:val="00FB2503"/>
    <w:rsid w:val="00FC14BA"/>
    <w:rsid w:val="00FC64C2"/>
    <w:rsid w:val="00FD0501"/>
    <w:rsid w:val="00FD142B"/>
    <w:rsid w:val="00FD1CFC"/>
    <w:rsid w:val="00FE075F"/>
    <w:rsid w:val="00FE2B5A"/>
    <w:rsid w:val="00FE5ADC"/>
    <w:rsid w:val="00FF13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 Paragraph2"/>
    <w:basedOn w:val="Normal"/>
    <w:link w:val="ListParagraphChar"/>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B604F9"/>
    <w:rPr>
      <w:color w:val="605E5C"/>
      <w:shd w:val="clear" w:color="auto" w:fill="E1DFDD"/>
    </w:rPr>
  </w:style>
  <w:style w:type="character" w:customStyle="1" w:styleId="ListParagraphChar">
    <w:name w:val="List Paragraph Char"/>
    <w:aliases w:val="body 2 Char,List Paragraph1 Char,List Paragraph11 Char,List Paragraph2 Char"/>
    <w:link w:val="ListParagraph"/>
    <w:rsid w:val="0073015F"/>
    <w:rPr>
      <w:rFonts w:ascii="Times New Roman" w:eastAsia="Times New Roman" w:hAnsi="Times New Roman"/>
      <w:sz w:val="24"/>
      <w:szCs w:val="24"/>
      <w:lang w:val="en-US" w:eastAsia="en-US"/>
    </w:rPr>
  </w:style>
  <w:style w:type="character" w:customStyle="1" w:styleId="l5def3">
    <w:name w:val="l5def3"/>
    <w:basedOn w:val="DefaultParagraphFont"/>
    <w:rsid w:val="00CE1631"/>
    <w:rPr>
      <w:rFonts w:ascii="Arial" w:hAnsi="Arial" w:cs="Arial" w:hint="default"/>
      <w:color w:val="000000"/>
      <w:sz w:val="26"/>
      <w:szCs w:val="26"/>
    </w:rPr>
  </w:style>
  <w:style w:type="character" w:customStyle="1" w:styleId="l5def10">
    <w:name w:val="l5def10"/>
    <w:basedOn w:val="DefaultParagraphFont"/>
    <w:rsid w:val="00CE163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456266719">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F8E0B-5580-40F3-A149-CF92163E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15136</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3</cp:revision>
  <cp:lastPrinted>2024-04-03T10:13:00Z</cp:lastPrinted>
  <dcterms:created xsi:type="dcterms:W3CDTF">2024-04-04T08:25:00Z</dcterms:created>
  <dcterms:modified xsi:type="dcterms:W3CDTF">2024-04-09T08:39:00Z</dcterms:modified>
</cp:coreProperties>
</file>